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3173" w14:textId="77777777" w:rsidR="0099352E" w:rsidRPr="0099352E" w:rsidRDefault="00BD3848" w:rsidP="0099352E">
      <w:pPr>
        <w:rPr>
          <w:b/>
          <w:bCs/>
          <w:sz w:val="32"/>
          <w:szCs w:val="32"/>
        </w:rPr>
      </w:pPr>
      <w:r w:rsidRPr="00B66EC9">
        <w:rPr>
          <w:b/>
          <w:bCs/>
          <w:noProof/>
          <w:sz w:val="32"/>
          <w:szCs w:val="32"/>
        </w:rPr>
        <w:drawing>
          <wp:anchor distT="0" distB="0" distL="114300" distR="114300" simplePos="0" relativeHeight="251659264" behindDoc="1" locked="0" layoutInCell="1" allowOverlap="1" wp14:anchorId="4F74E75F" wp14:editId="52DCFA15">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0099352E" w:rsidRPr="0099352E">
        <w:rPr>
          <w:b/>
          <w:bCs/>
          <w:sz w:val="32"/>
          <w:szCs w:val="32"/>
        </w:rPr>
        <w:t>Épisode 3 : Congé de paternité et préjugé</w:t>
      </w:r>
      <w:r w:rsidR="0099352E" w:rsidRPr="0099352E">
        <w:rPr>
          <w:b/>
          <w:bCs/>
          <w:sz w:val="32"/>
          <w:szCs w:val="32"/>
          <w:lang w:val="en-GB"/>
        </w:rPr>
        <w:t xml:space="preserve"> </w:t>
      </w:r>
      <w:r w:rsidR="0099352E" w:rsidRPr="0099352E">
        <w:rPr>
          <w:b/>
          <w:bCs/>
          <w:sz w:val="32"/>
          <w:szCs w:val="32"/>
        </w:rPr>
        <w:t xml:space="preserve">maternel </w:t>
      </w:r>
    </w:p>
    <w:p w14:paraId="17BC36E1" w14:textId="773ECFBB" w:rsidR="00BD3848" w:rsidRPr="003D0082" w:rsidRDefault="00BD3848" w:rsidP="0099352E">
      <w:pPr>
        <w:rPr>
          <w:b/>
          <w:bCs/>
          <w:sz w:val="32"/>
          <w:szCs w:val="32"/>
        </w:rPr>
      </w:pPr>
    </w:p>
    <w:p w14:paraId="2A92113C" w14:textId="77777777" w:rsidR="00BD3848" w:rsidRDefault="00BD3848" w:rsidP="00BD3848">
      <w:pPr>
        <w:rPr>
          <w:b/>
          <w:bCs/>
          <w:sz w:val="32"/>
          <w:szCs w:val="32"/>
        </w:rPr>
      </w:pPr>
    </w:p>
    <w:p w14:paraId="40ABE6D1" w14:textId="77777777" w:rsidR="00BD3848" w:rsidRDefault="00BD3848" w:rsidP="00BD3848">
      <w:pPr>
        <w:rPr>
          <w:b/>
          <w:bCs/>
        </w:rPr>
      </w:pPr>
    </w:p>
    <w:p w14:paraId="1DC2A65C" w14:textId="77777777" w:rsidR="00BD3848" w:rsidRDefault="00BD3848" w:rsidP="00BD3848">
      <w:pPr>
        <w:rPr>
          <w:b/>
          <w:bCs/>
        </w:rPr>
      </w:pPr>
    </w:p>
    <w:p w14:paraId="2072F7FE" w14:textId="13D9178C" w:rsidR="00A768F1" w:rsidRDefault="005D55ED" w:rsidP="00A768F1">
      <w:pPr>
        <w:rPr>
          <w:b/>
          <w:bCs/>
        </w:rPr>
      </w:pPr>
      <w:r>
        <w:rPr>
          <w:b/>
          <w:bCs/>
        </w:rPr>
        <w:t>INTRODUCTION</w:t>
      </w:r>
    </w:p>
    <w:p w14:paraId="64606B06" w14:textId="6CA0FC55" w:rsidR="00F53AA3" w:rsidRDefault="00A768F1">
      <w:r w:rsidRPr="00027C99">
        <w:rPr>
          <w:b/>
          <w:bCs/>
        </w:rPr>
        <w:t> Kadie Ward (KW)</w:t>
      </w:r>
      <w:r w:rsidR="005D55ED">
        <w:rPr>
          <w:b/>
          <w:bCs/>
        </w:rPr>
        <w:t xml:space="preserve"> </w:t>
      </w:r>
      <w:r w:rsidRPr="00027C99">
        <w:rPr>
          <w:b/>
          <w:bCs/>
        </w:rPr>
        <w:t>:</w:t>
      </w:r>
      <w:r>
        <w:t xml:space="preserve"> </w:t>
      </w:r>
      <w:r w:rsidR="008C1DB7">
        <w:t> </w:t>
      </w:r>
      <w:r w:rsidR="005D55ED">
        <w:t xml:space="preserve">Aujourd’hui, nous allons discuter du congé de paternité et </w:t>
      </w:r>
      <w:r w:rsidR="005B10B0">
        <w:t>du préjugé maternel</w:t>
      </w:r>
      <w:r w:rsidR="005D55ED">
        <w:t xml:space="preserve"> avec</w:t>
      </w:r>
      <w:r w:rsidR="008C1DB7">
        <w:t xml:space="preserve"> Maya Roy. Maya Roy </w:t>
      </w:r>
      <w:r w:rsidR="005D55ED">
        <w:t xml:space="preserve">est </w:t>
      </w:r>
      <w:proofErr w:type="gramStart"/>
      <w:r w:rsidR="005D55ED">
        <w:t>directrice</w:t>
      </w:r>
      <w:proofErr w:type="gramEnd"/>
      <w:r w:rsidR="005D55ED">
        <w:t xml:space="preserve"> de la recherche et de l’impact à </w:t>
      </w:r>
      <w:proofErr w:type="spellStart"/>
      <w:r w:rsidR="008C1DB7">
        <w:t>Women</w:t>
      </w:r>
      <w:proofErr w:type="spellEnd"/>
      <w:r w:rsidR="008C1DB7">
        <w:t xml:space="preserve"> at the Cent</w:t>
      </w:r>
      <w:r w:rsidR="001B4B15">
        <w:t>re</w:t>
      </w:r>
      <w:r w:rsidR="008C1DB7">
        <w:t xml:space="preserve">. </w:t>
      </w:r>
      <w:r w:rsidR="005D55ED">
        <w:t xml:space="preserve">Elle </w:t>
      </w:r>
      <w:r w:rsidR="002F1419">
        <w:t xml:space="preserve">est </w:t>
      </w:r>
      <w:r w:rsidR="005D55ED">
        <w:t xml:space="preserve">également l’ancienne présidente-directrice générale de </w:t>
      </w:r>
      <w:r w:rsidR="008C1DB7">
        <w:t xml:space="preserve">YWCA Canada </w:t>
      </w:r>
      <w:r w:rsidR="005D55ED">
        <w:t xml:space="preserve">et de </w:t>
      </w:r>
      <w:proofErr w:type="spellStart"/>
      <w:r w:rsidR="00D37539">
        <w:t>N</w:t>
      </w:r>
      <w:r w:rsidR="008C1DB7">
        <w:t>ewcomer</w:t>
      </w:r>
      <w:proofErr w:type="spellEnd"/>
      <w:r w:rsidR="008C1DB7">
        <w:t xml:space="preserve"> </w:t>
      </w:r>
      <w:proofErr w:type="spellStart"/>
      <w:r w:rsidR="008C1DB7">
        <w:t>Women's</w:t>
      </w:r>
      <w:proofErr w:type="spellEnd"/>
      <w:r w:rsidR="008C1DB7">
        <w:t xml:space="preserve"> </w:t>
      </w:r>
      <w:proofErr w:type="spellStart"/>
      <w:r w:rsidR="008C1DB7">
        <w:t>Experience</w:t>
      </w:r>
      <w:proofErr w:type="spellEnd"/>
      <w:r w:rsidR="008C1DB7">
        <w:t xml:space="preserve"> </w:t>
      </w:r>
      <w:r w:rsidR="00D37539">
        <w:t>S</w:t>
      </w:r>
      <w:r w:rsidR="008C1DB7">
        <w:t xml:space="preserve">ervices Toronto. </w:t>
      </w:r>
      <w:r w:rsidR="005D55ED">
        <w:t xml:space="preserve">Elle est aussi une cadre supérieure qui possède </w:t>
      </w:r>
      <w:r w:rsidR="00134065">
        <w:t xml:space="preserve">vraiment </w:t>
      </w:r>
      <w:r w:rsidR="005D55ED">
        <w:t>une très vaste expérience de l’élaboration de</w:t>
      </w:r>
      <w:r w:rsidR="002F1419">
        <w:t>s</w:t>
      </w:r>
      <w:r w:rsidR="005D55ED">
        <w:t xml:space="preserve"> politiques publiques, des déterminants sociaux de la santé et du développement communautaire pour un impact social dans des secteurs variés.</w:t>
      </w:r>
      <w:r w:rsidR="00DF7A92">
        <w:t xml:space="preserve"> </w:t>
      </w:r>
      <w:r w:rsidR="005D55ED">
        <w:t>Nous sommes donc très reconnaissants d’avoir</w:t>
      </w:r>
      <w:r w:rsidR="008C1DB7">
        <w:t xml:space="preserve"> Maya </w:t>
      </w:r>
      <w:r w:rsidR="002F1419">
        <w:t xml:space="preserve">ici </w:t>
      </w:r>
      <w:r w:rsidR="005D55ED">
        <w:t xml:space="preserve">parmi nous pour </w:t>
      </w:r>
      <w:r w:rsidR="002F1419">
        <w:t>échanger</w:t>
      </w:r>
      <w:r w:rsidR="005D55ED">
        <w:t xml:space="preserve"> sur un sujet aussi vital.</w:t>
      </w:r>
      <w:r w:rsidR="008C1DB7">
        <w:t xml:space="preserve"> </w:t>
      </w:r>
      <w:r w:rsidR="00644141">
        <w:t xml:space="preserve">  </w:t>
      </w:r>
    </w:p>
    <w:p w14:paraId="64606B07" w14:textId="77777777" w:rsidR="00F53AA3" w:rsidRDefault="00F53AA3"/>
    <w:p w14:paraId="64606B08" w14:textId="4B7F9CC2" w:rsidR="00F53AA3" w:rsidRDefault="00DF7A92">
      <w:r w:rsidRPr="00DF7A92">
        <w:rPr>
          <w:b/>
          <w:bCs/>
        </w:rPr>
        <w:t>Maya Roy (MR)</w:t>
      </w:r>
      <w:r w:rsidR="005D55ED">
        <w:rPr>
          <w:b/>
          <w:bCs/>
        </w:rPr>
        <w:t xml:space="preserve"> </w:t>
      </w:r>
      <w:r w:rsidRPr="00DF7A92">
        <w:rPr>
          <w:b/>
          <w:bCs/>
        </w:rPr>
        <w:t>:</w:t>
      </w:r>
      <w:r>
        <w:t xml:space="preserve"> </w:t>
      </w:r>
      <w:r w:rsidR="005D55ED">
        <w:t>Merci de me recevoir</w:t>
      </w:r>
      <w:r w:rsidR="008C1DB7">
        <w:t xml:space="preserve">. </w:t>
      </w:r>
      <w:r w:rsidR="005D55ED">
        <w:t>Merci de m’avoir invitée</w:t>
      </w:r>
      <w:r w:rsidR="008C1DB7">
        <w:t xml:space="preserve">.   </w:t>
      </w:r>
    </w:p>
    <w:p w14:paraId="64606B09" w14:textId="77777777" w:rsidR="00F53AA3" w:rsidRDefault="00F53AA3"/>
    <w:p w14:paraId="64606B0A" w14:textId="0448F1A8" w:rsidR="00F53AA3" w:rsidRDefault="00DF7A92">
      <w:r w:rsidRPr="00DF7A92">
        <w:rPr>
          <w:b/>
          <w:bCs/>
        </w:rPr>
        <w:t>KW</w:t>
      </w:r>
      <w:r w:rsidR="005B10B0">
        <w:rPr>
          <w:b/>
          <w:bCs/>
        </w:rPr>
        <w:t xml:space="preserve"> </w:t>
      </w:r>
      <w:r w:rsidRPr="00DF7A92">
        <w:rPr>
          <w:b/>
          <w:bCs/>
        </w:rPr>
        <w:t>:</w:t>
      </w:r>
      <w:r>
        <w:t xml:space="preserve"> </w:t>
      </w:r>
      <w:r w:rsidR="002F1419">
        <w:t>Alors</w:t>
      </w:r>
      <w:r w:rsidR="005B10B0">
        <w:t>, vous avez peut-être entendu parler</w:t>
      </w:r>
      <w:r w:rsidR="008C1DB7">
        <w:t xml:space="preserve">, </w:t>
      </w:r>
      <w:r w:rsidR="005B10B0">
        <w:t xml:space="preserve">au cours de </w:t>
      </w:r>
      <w:r w:rsidR="002F1419">
        <w:t>cette</w:t>
      </w:r>
      <w:r w:rsidR="005B10B0">
        <w:t xml:space="preserve"> saison orientée sur l’uniformisation des règles du jeu, que nous explorons quelques-uns des préjugés sexistes qui </w:t>
      </w:r>
      <w:proofErr w:type="gramStart"/>
      <w:r w:rsidR="005B10B0">
        <w:t>ont</w:t>
      </w:r>
      <w:proofErr w:type="gramEnd"/>
      <w:r w:rsidR="005B10B0">
        <w:t xml:space="preserve"> des répercussions sur les femmes sur le marché du travail et, ultimement, sur la</w:t>
      </w:r>
      <w:r w:rsidR="00637C40">
        <w:t xml:space="preserve"> </w:t>
      </w:r>
      <w:r w:rsidR="005B10B0">
        <w:t>disparité entre les hommes et les femmes</w:t>
      </w:r>
      <w:r w:rsidR="008C1DB7">
        <w:t xml:space="preserve">. </w:t>
      </w:r>
      <w:r w:rsidR="005B10B0">
        <w:t>L’un de ces préjugés est ce que l’on appelle un préjugé maternel</w:t>
      </w:r>
      <w:r w:rsidR="002F1419">
        <w:t xml:space="preserve"> en quelque sorte</w:t>
      </w:r>
      <w:r w:rsidR="005B10B0">
        <w:t>.</w:t>
      </w:r>
      <w:r w:rsidR="008C1DB7">
        <w:t xml:space="preserve"> </w:t>
      </w:r>
      <w:r w:rsidR="005B10B0">
        <w:t>Il y a des données anecdotiques et stati</w:t>
      </w:r>
      <w:r w:rsidR="002F1419">
        <w:t>sti</w:t>
      </w:r>
      <w:r w:rsidR="005B10B0">
        <w:t xml:space="preserve">ques </w:t>
      </w:r>
      <w:r w:rsidR="00EF5989">
        <w:t>sur</w:t>
      </w:r>
      <w:r w:rsidR="005B10B0">
        <w:t xml:space="preserve"> ce </w:t>
      </w:r>
      <w:r w:rsidR="002F1419">
        <w:t>qu’on appelle</w:t>
      </w:r>
      <w:r w:rsidR="005B10B0">
        <w:t xml:space="preserve"> souvent la «</w:t>
      </w:r>
      <w:r w:rsidR="008C1DB7">
        <w:t xml:space="preserve"> </w:t>
      </w:r>
      <w:r w:rsidR="005B10B0">
        <w:t>pénalité maternelle » et la « prime paternelle ». Donc, tandis que les femmes voient leurs revenus</w:t>
      </w:r>
      <w:r w:rsidR="00CC0E5B">
        <w:t xml:space="preserve"> chuter au cours des années qui suivent l’accouchement, les hommes voient </w:t>
      </w:r>
      <w:r w:rsidR="002F1419">
        <w:t>souvent leurs salaires grimper. Quels sont, selon vous, les principaux facteurs de cette inégalité</w:t>
      </w:r>
      <w:r w:rsidR="00EF5989">
        <w:t>?</w:t>
      </w:r>
      <w:r w:rsidR="002F1419">
        <w:t xml:space="preserve"> </w:t>
      </w:r>
      <w:r w:rsidR="00CC0E5B">
        <w:t xml:space="preserve">Pensez-vous qu’une répartition plus </w:t>
      </w:r>
      <w:r w:rsidR="00EF5989">
        <w:t>juste</w:t>
      </w:r>
      <w:r w:rsidR="00CC0E5B">
        <w:t xml:space="preserve"> et équitable du travail non rémunéré peut contribuer à changer cette situation</w:t>
      </w:r>
      <w:r w:rsidR="002F1419">
        <w:t xml:space="preserve">, ou est-ce qu’il y a </w:t>
      </w:r>
      <w:r w:rsidR="00CC0E5B">
        <w:t>d’autres facteurs?</w:t>
      </w:r>
      <w:r w:rsidR="008C1DB7">
        <w:t xml:space="preserve">  </w:t>
      </w:r>
    </w:p>
    <w:p w14:paraId="64606B0B" w14:textId="77777777" w:rsidR="00F53AA3" w:rsidRDefault="00F53AA3"/>
    <w:p w14:paraId="64606B0E" w14:textId="7BBDB418" w:rsidR="00F53AA3" w:rsidRDefault="00DF7A92">
      <w:r w:rsidRPr="00DF7A92">
        <w:rPr>
          <w:b/>
          <w:bCs/>
        </w:rPr>
        <w:t>MR</w:t>
      </w:r>
      <w:r w:rsidR="00CC0E5B">
        <w:rPr>
          <w:b/>
          <w:bCs/>
        </w:rPr>
        <w:t xml:space="preserve"> </w:t>
      </w:r>
      <w:r w:rsidRPr="00DF7A92">
        <w:rPr>
          <w:b/>
          <w:bCs/>
        </w:rPr>
        <w:t>:</w:t>
      </w:r>
      <w:r>
        <w:t xml:space="preserve"> </w:t>
      </w:r>
      <w:r w:rsidR="002F1419">
        <w:t>C’est une</w:t>
      </w:r>
      <w:r w:rsidR="00CC0E5B">
        <w:t xml:space="preserve"> question vraiment for</w:t>
      </w:r>
      <w:r w:rsidR="00484037">
        <w:t>m</w:t>
      </w:r>
      <w:r w:rsidR="00CC0E5B">
        <w:t xml:space="preserve">idable qui entoure les principaux facteurs. Je dirais que </w:t>
      </w:r>
      <w:proofErr w:type="gramStart"/>
      <w:r w:rsidR="00CC0E5B">
        <w:t>c’est</w:t>
      </w:r>
      <w:proofErr w:type="gramEnd"/>
      <w:r w:rsidR="00CC0E5B">
        <w:t xml:space="preserve"> plusieurs choses. À la base, c’est une question politique, économique et sociale. Et puis les femmes, les hommes et les personnes de diverses identités de genre sont essentiellement </w:t>
      </w:r>
      <w:r w:rsidR="002F1419">
        <w:t>au milieu</w:t>
      </w:r>
      <w:r w:rsidR="00CC0E5B">
        <w:t xml:space="preserve"> de ce diagramme</w:t>
      </w:r>
      <w:r w:rsidR="008C1DB7">
        <w:t xml:space="preserve">. </w:t>
      </w:r>
      <w:r w:rsidR="00CC0E5B">
        <w:t>C’est donc une question de culture sociale, c’est le statu quo en termes de normes politiques. Et puis</w:t>
      </w:r>
      <w:r w:rsidR="00881A59">
        <w:t>,</w:t>
      </w:r>
      <w:r w:rsidR="00CC0E5B">
        <w:t xml:space="preserve"> nous avons ces structures économiques qui continuent essentiellement de reproduire les mêmes systèmes de façon répétée.</w:t>
      </w:r>
      <w:r w:rsidR="008C1DB7">
        <w:t xml:space="preserve"> </w:t>
      </w:r>
    </w:p>
    <w:p w14:paraId="64606B0F" w14:textId="77777777" w:rsidR="00F53AA3" w:rsidRDefault="00F53AA3"/>
    <w:p w14:paraId="64606B10" w14:textId="5A55BF93" w:rsidR="00F53AA3" w:rsidRDefault="008B2452">
      <w:r w:rsidRPr="008B2452">
        <w:rPr>
          <w:b/>
          <w:bCs/>
        </w:rPr>
        <w:t>KW</w:t>
      </w:r>
      <w:r w:rsidR="00CC0E5B">
        <w:rPr>
          <w:b/>
          <w:bCs/>
        </w:rPr>
        <w:t xml:space="preserve"> </w:t>
      </w:r>
      <w:r w:rsidRPr="008B2452">
        <w:rPr>
          <w:b/>
          <w:bCs/>
        </w:rPr>
        <w:t>:</w:t>
      </w:r>
      <w:r>
        <w:t xml:space="preserve"> </w:t>
      </w:r>
      <w:r w:rsidR="00CC0E5B">
        <w:t>Ouais</w:t>
      </w:r>
      <w:r w:rsidR="008C1DB7">
        <w:t xml:space="preserve">, </w:t>
      </w:r>
      <w:r w:rsidR="00CC0E5B">
        <w:t>ces structures économiques sont massives dans ce qui nous intéresse. Avez-vous parlé le moindrement de ces facteurs</w:t>
      </w:r>
      <w:r w:rsidR="008C1DB7">
        <w:t xml:space="preserve"> </w:t>
      </w:r>
      <w:r w:rsidR="00BD0E10">
        <w:t xml:space="preserve">et d’un lien avec </w:t>
      </w:r>
      <w:r w:rsidR="00484037">
        <w:t>la prestation de soins non rémunérée</w:t>
      </w:r>
      <w:r w:rsidR="008C1DB7">
        <w:t>?</w:t>
      </w:r>
    </w:p>
    <w:p w14:paraId="64606B11" w14:textId="77777777" w:rsidR="00F53AA3" w:rsidRDefault="00F53AA3"/>
    <w:p w14:paraId="64606B14" w14:textId="7C4153BE" w:rsidR="00F53AA3" w:rsidRDefault="008B2452">
      <w:r w:rsidRPr="008B2452">
        <w:rPr>
          <w:b/>
          <w:bCs/>
        </w:rPr>
        <w:t>MR</w:t>
      </w:r>
      <w:r w:rsidR="00BD0E10">
        <w:rPr>
          <w:b/>
          <w:bCs/>
        </w:rPr>
        <w:t xml:space="preserve"> </w:t>
      </w:r>
      <w:r w:rsidRPr="008B2452">
        <w:rPr>
          <w:b/>
          <w:bCs/>
        </w:rPr>
        <w:t>:</w:t>
      </w:r>
      <w:r>
        <w:t xml:space="preserve"> </w:t>
      </w:r>
      <w:r w:rsidR="00881A59">
        <w:t>Certainement</w:t>
      </w:r>
      <w:r w:rsidR="008C1DB7">
        <w:t xml:space="preserve">. </w:t>
      </w:r>
      <w:r w:rsidR="00B411B8">
        <w:t>Alors</w:t>
      </w:r>
      <w:r w:rsidR="00BD0E10">
        <w:t>, ça peut être n’importe quoi</w:t>
      </w:r>
      <w:r w:rsidR="008C1DB7">
        <w:t xml:space="preserve">. </w:t>
      </w:r>
      <w:r w:rsidR="00BD0E10">
        <w:t>Et je pense</w:t>
      </w:r>
      <w:r>
        <w:t xml:space="preserve"> </w:t>
      </w:r>
      <w:r w:rsidR="00BD0E10">
        <w:t>que ça dépen</w:t>
      </w:r>
      <w:r w:rsidR="00B411B8">
        <w:t>d</w:t>
      </w:r>
      <w:r w:rsidR="00BD0E10">
        <w:t xml:space="preserve"> aussi de quelles communautés de femmes et d’hommes nous parlons. Donc, par exemple, nous savons que dans le cas des femmes autochtones, elles </w:t>
      </w:r>
      <w:r w:rsidR="00B411B8">
        <w:t>font</w:t>
      </w:r>
      <w:r w:rsidR="00BD0E10">
        <w:t xml:space="preserve"> 61 cents pour chaque dollar </w:t>
      </w:r>
      <w:r w:rsidR="00BD0E10">
        <w:lastRenderedPageBreak/>
        <w:t xml:space="preserve">gagné par des femmes non autochtones. Il y a donc différentes sortes d’écarts salariaux. Et nous savons, par exemple, après la Commission de vérité et réconciliation du Canada, </w:t>
      </w:r>
      <w:r w:rsidR="00B411B8">
        <w:t xml:space="preserve">nous savons, </w:t>
      </w:r>
      <w:r w:rsidR="00BD0E10">
        <w:t>par exemple, qu’il y a un lien direct</w:t>
      </w:r>
      <w:r w:rsidR="008C1DB7">
        <w:t xml:space="preserve"> </w:t>
      </w:r>
      <w:r w:rsidR="00BD0E10">
        <w:t xml:space="preserve">entre les pensionnats indiens et leurs répercussions sur le manque de soutiens éducatifs positifs pour les communautés autochtones qui mène également vers des écarts salariaux, </w:t>
      </w:r>
      <w:r w:rsidR="00B411B8">
        <w:t>sans parler</w:t>
      </w:r>
      <w:r w:rsidR="00BD0E10">
        <w:t xml:space="preserve"> des attitudes discriminatoires des employeurs, qui</w:t>
      </w:r>
      <w:r w:rsidR="004C6DCC">
        <w:t xml:space="preserve"> </w:t>
      </w:r>
      <w:r w:rsidR="00EF5989">
        <w:t>provoquent</w:t>
      </w:r>
      <w:r w:rsidR="004C6DCC">
        <w:t xml:space="preserve"> également ces comportements. Donc, c’est une question complexe et très déplorable, mais nous savons aussi que les lois, et que les bonnes lois et </w:t>
      </w:r>
      <w:r w:rsidR="00B411B8">
        <w:t>les</w:t>
      </w:r>
      <w:r w:rsidR="004C6DCC">
        <w:t xml:space="preserve"> bonnes politiques publiques</w:t>
      </w:r>
      <w:r w:rsidR="00F831E4">
        <w:t>,</w:t>
      </w:r>
      <w:r w:rsidR="004C6DCC">
        <w:t xml:space="preserve"> peuvent réellement changer la situation et susciter un comportement plus positif</w:t>
      </w:r>
      <w:r w:rsidR="008C1DB7">
        <w:t xml:space="preserve">. </w:t>
      </w:r>
      <w:r w:rsidR="004C6DCC">
        <w:t xml:space="preserve">Alors, par exemple, </w:t>
      </w:r>
      <w:r w:rsidR="00B411B8">
        <w:t>lorsqu’on a</w:t>
      </w:r>
      <w:r w:rsidR="004C6DCC">
        <w:t xml:space="preserve"> fait des études sur le </w:t>
      </w:r>
      <w:proofErr w:type="gramStart"/>
      <w:r w:rsidR="004C6DCC">
        <w:t>congé</w:t>
      </w:r>
      <w:proofErr w:type="gramEnd"/>
      <w:r w:rsidR="004C6DCC">
        <w:t xml:space="preserve"> parental en Corée et au Japon</w:t>
      </w:r>
      <w:r w:rsidR="008C1DB7">
        <w:t xml:space="preserve">, </w:t>
      </w:r>
      <w:r w:rsidR="00B411B8">
        <w:t>on a</w:t>
      </w:r>
      <w:r w:rsidR="004C6DCC">
        <w:t xml:space="preserve"> découvert, 10 ans après la mise en place des politiques liées au congé parental pour les hommes</w:t>
      </w:r>
      <w:r w:rsidR="007760DA">
        <w:t xml:space="preserve"> –</w:t>
      </w:r>
      <w:r w:rsidR="00B325F6">
        <w:t xml:space="preserve"> </w:t>
      </w:r>
      <w:r w:rsidR="004C6DCC">
        <w:t xml:space="preserve">le congé </w:t>
      </w:r>
      <w:r w:rsidR="00B411B8">
        <w:t xml:space="preserve">de </w:t>
      </w:r>
      <w:r w:rsidR="00881A59">
        <w:t>paternité</w:t>
      </w:r>
      <w:r w:rsidR="007760DA">
        <w:t xml:space="preserve"> </w:t>
      </w:r>
      <w:r w:rsidR="00624305">
        <w:t>–</w:t>
      </w:r>
      <w:r w:rsidR="008C1DB7">
        <w:t xml:space="preserve"> </w:t>
      </w:r>
      <w:r w:rsidR="004C6DCC">
        <w:t xml:space="preserve">que les hommes, dix ans après, même après avoir passé ce temps avec leur enfant, faisaient réellement plus de travaux ménagers, et qui ne veut pas ces </w:t>
      </w:r>
      <w:r w:rsidR="00B411B8">
        <w:t>tâches ménagères</w:t>
      </w:r>
      <w:r w:rsidR="004C6DCC">
        <w:t xml:space="preserve"> équitables entre les hommes et les femmes? Ça dépend donc de la communauté, mais je pense que tous ces facteurs interagissent ensemble et s’éclairent les uns, les autres</w:t>
      </w:r>
      <w:r w:rsidR="008C1DB7">
        <w:t xml:space="preserve">. </w:t>
      </w:r>
    </w:p>
    <w:p w14:paraId="64606B15" w14:textId="77777777" w:rsidR="00F53AA3" w:rsidRDefault="00F53AA3"/>
    <w:p w14:paraId="64606B18" w14:textId="7136894C" w:rsidR="00F53AA3" w:rsidRDefault="002F07DF">
      <w:r w:rsidRPr="002F07DF">
        <w:rPr>
          <w:b/>
          <w:bCs/>
        </w:rPr>
        <w:t>KW</w:t>
      </w:r>
      <w:r w:rsidR="004C6DCC">
        <w:rPr>
          <w:b/>
          <w:bCs/>
        </w:rPr>
        <w:t xml:space="preserve"> </w:t>
      </w:r>
      <w:r w:rsidRPr="002F07DF">
        <w:rPr>
          <w:b/>
          <w:bCs/>
        </w:rPr>
        <w:t>:</w:t>
      </w:r>
      <w:r>
        <w:t xml:space="preserve"> </w:t>
      </w:r>
      <w:r w:rsidR="004C6DCC">
        <w:t>Alors, reprenons l’aspect des politiques</w:t>
      </w:r>
      <w:r w:rsidR="00067350">
        <w:t>,</w:t>
      </w:r>
      <w:r w:rsidR="004C6DCC">
        <w:t xml:space="preserve"> car je pense qu’il y a beaucoup de gouvernement</w:t>
      </w:r>
      <w:r w:rsidR="00067350">
        <w:t>s</w:t>
      </w:r>
      <w:r w:rsidR="004C6DCC">
        <w:t xml:space="preserve"> qui répondent et qui écoutent et qui proposent des congés parentaux plus </w:t>
      </w:r>
      <w:r w:rsidR="00B411B8">
        <w:t>substantiels</w:t>
      </w:r>
      <w:r w:rsidR="004C6DCC">
        <w:t>. Et qu’on s’oriente beaucoup vers l’invalidation des autorisations non utilisées</w:t>
      </w:r>
      <w:r w:rsidR="001464B2">
        <w:t xml:space="preserve">. On offre le congé aux pères, puis on </w:t>
      </w:r>
      <w:r w:rsidR="00881A59">
        <w:t xml:space="preserve">le </w:t>
      </w:r>
      <w:r w:rsidR="001464B2">
        <w:t>leur enlève s’ils ne le prennent pas. Les recherches anecdotiques et réelles nous</w:t>
      </w:r>
      <w:r w:rsidR="008C1DB7">
        <w:t xml:space="preserve"> </w:t>
      </w:r>
      <w:r w:rsidR="001464B2">
        <w:t>apprennent que les pères qui prennent le congé aident leur partenaire</w:t>
      </w:r>
      <w:r w:rsidR="00C27801">
        <w:t xml:space="preserve"> et</w:t>
      </w:r>
      <w:r w:rsidR="001464B2">
        <w:t xml:space="preserve"> leur employeur</w:t>
      </w:r>
      <w:r w:rsidR="00C27801">
        <w:t>, en plus de s’aider</w:t>
      </w:r>
      <w:r w:rsidR="001464B2">
        <w:t xml:space="preserve"> eux-mêmes. Mais les hommes qui prennent le congé parental sont encore stigmatisés.</w:t>
      </w:r>
      <w:r w:rsidR="008C1DB7">
        <w:t xml:space="preserve"> </w:t>
      </w:r>
      <w:r w:rsidR="001464B2">
        <w:t xml:space="preserve">Il y a des spécialistes qui croient que cet effet causé par les </w:t>
      </w:r>
      <w:r w:rsidR="00C27801">
        <w:t>pairs</w:t>
      </w:r>
      <w:r w:rsidR="001464B2">
        <w:t xml:space="preserve"> est important pour éliminer la stigmatisation.</w:t>
      </w:r>
      <w:r w:rsidR="008C1DB7">
        <w:t xml:space="preserve"> </w:t>
      </w:r>
      <w:r w:rsidR="001464B2">
        <w:t xml:space="preserve">C’est comme être jugé par ses collègues parce qu’on le fait. Que recommandez-vous aux employeurs de faire pour stimuler et encourager une répartition plus équitable du congé parental entre les parents et pour </w:t>
      </w:r>
      <w:r w:rsidR="00C27801">
        <w:t>démanteler</w:t>
      </w:r>
      <w:r w:rsidR="001464B2">
        <w:t xml:space="preserve"> ce genre de stigmatisation des hommes dans le milieu de travail</w:t>
      </w:r>
      <w:r w:rsidR="008C1DB7">
        <w:t xml:space="preserve">? </w:t>
      </w:r>
    </w:p>
    <w:p w14:paraId="64606B19" w14:textId="77777777" w:rsidR="00F53AA3" w:rsidRDefault="00F53AA3"/>
    <w:p w14:paraId="64606B20" w14:textId="5F0CAE50" w:rsidR="00F53AA3" w:rsidRDefault="006F4E30">
      <w:r w:rsidRPr="006F4E30">
        <w:rPr>
          <w:b/>
          <w:bCs/>
        </w:rPr>
        <w:t>MR</w:t>
      </w:r>
      <w:r w:rsidR="001464B2">
        <w:rPr>
          <w:b/>
          <w:bCs/>
        </w:rPr>
        <w:t xml:space="preserve"> </w:t>
      </w:r>
      <w:r w:rsidRPr="006F4E30">
        <w:rPr>
          <w:b/>
          <w:bCs/>
        </w:rPr>
        <w:t>:</w:t>
      </w:r>
      <w:r>
        <w:t xml:space="preserve"> </w:t>
      </w:r>
      <w:r w:rsidR="00881A59">
        <w:t>Certainement</w:t>
      </w:r>
      <w:r w:rsidR="008C1DB7">
        <w:t xml:space="preserve">. </w:t>
      </w:r>
      <w:r w:rsidR="001464B2">
        <w:t>Je pense qu’il est vraiment important de dissiper les mythes</w:t>
      </w:r>
      <w:r w:rsidR="008C1DB7">
        <w:t xml:space="preserve">. </w:t>
      </w:r>
      <w:r w:rsidR="001464B2">
        <w:t>Alors, par exemple</w:t>
      </w:r>
      <w:r w:rsidR="008C1DB7">
        <w:t xml:space="preserve">, Deloitte </w:t>
      </w:r>
      <w:r w:rsidR="001464B2">
        <w:t>a fait beaucoup de recherche</w:t>
      </w:r>
      <w:r w:rsidR="00C27801">
        <w:t>s</w:t>
      </w:r>
      <w:r w:rsidR="008C1DB7">
        <w:t xml:space="preserve">. </w:t>
      </w:r>
      <w:r w:rsidR="001464B2">
        <w:t>Donc</w:t>
      </w:r>
      <w:r>
        <w:t>,</w:t>
      </w:r>
      <w:r w:rsidR="008C1DB7">
        <w:t xml:space="preserve"> </w:t>
      </w:r>
      <w:r w:rsidR="001464B2">
        <w:t xml:space="preserve">je pense qu’avoir des influenceurs dans le secteur des entreprises comme </w:t>
      </w:r>
      <w:r w:rsidR="008C1DB7">
        <w:t xml:space="preserve">Deloitte, </w:t>
      </w:r>
      <w:r w:rsidR="001464B2">
        <w:t>le Forum économique mondial</w:t>
      </w:r>
      <w:r w:rsidR="008C1DB7">
        <w:t xml:space="preserve">, </w:t>
      </w:r>
      <w:r w:rsidR="007442F0">
        <w:t>pour dissiper les mythes est vraiment utile</w:t>
      </w:r>
      <w:r w:rsidR="008C1DB7">
        <w:t xml:space="preserve">. </w:t>
      </w:r>
      <w:r w:rsidR="007442F0">
        <w:t>Et comme vous le soulignez</w:t>
      </w:r>
      <w:r w:rsidR="008C1DB7">
        <w:t xml:space="preserve">, </w:t>
      </w:r>
      <w:r w:rsidR="007442F0">
        <w:t>il y a une stigmatisation</w:t>
      </w:r>
      <w:r w:rsidR="008C1DB7">
        <w:t xml:space="preserve">, </w:t>
      </w:r>
      <w:r w:rsidR="007442F0">
        <w:t xml:space="preserve">ce qui est </w:t>
      </w:r>
      <w:r w:rsidR="00C27801">
        <w:t>vraiment</w:t>
      </w:r>
      <w:r w:rsidR="007442F0">
        <w:t xml:space="preserve"> déplorable</w:t>
      </w:r>
      <w:r w:rsidR="008C1DB7">
        <w:t xml:space="preserve">. </w:t>
      </w:r>
      <w:r w:rsidR="007442F0">
        <w:t>Car la recherche nous apprend, par exemple, que les hommes qui prennent leur congé parental contribuent également à obtenir de meilleurs résultats pour la santé des jeunes enfants en développement</w:t>
      </w:r>
      <w:r w:rsidR="008C1DB7">
        <w:t>.</w:t>
      </w:r>
      <w:r w:rsidR="006B25BA">
        <w:t xml:space="preserve"> </w:t>
      </w:r>
      <w:r w:rsidR="00C27801">
        <w:t>La figure paternelle et l’enfant tissent des liens plus serrés</w:t>
      </w:r>
      <w:r w:rsidR="007442F0">
        <w:t xml:space="preserve"> et, encore une fois, qui ne veut pas ça? </w:t>
      </w:r>
      <w:r w:rsidR="00881A59">
        <w:t>Alors, je pense que même si la C</w:t>
      </w:r>
      <w:r w:rsidR="007442F0">
        <w:t xml:space="preserve">ovid a été déplorable, douloureuse et tragique, </w:t>
      </w:r>
      <w:r w:rsidR="00C27801">
        <w:t xml:space="preserve">je suis prudemment optimiste </w:t>
      </w:r>
      <w:r w:rsidR="007442F0">
        <w:t xml:space="preserve">en raison du virage vers le travail à distance, </w:t>
      </w:r>
      <w:r w:rsidR="00067350">
        <w:t>lorsqu’</w:t>
      </w:r>
      <w:r w:rsidR="007442F0">
        <w:t xml:space="preserve">on n’avait pas </w:t>
      </w:r>
      <w:r w:rsidR="00C27801">
        <w:t>vraiment le choix</w:t>
      </w:r>
      <w:r w:rsidR="007442F0">
        <w:t>. C’est la première fois</w:t>
      </w:r>
      <w:r w:rsidR="00C65E35">
        <w:t xml:space="preserve"> que je vois</w:t>
      </w:r>
      <w:r w:rsidR="00C27801">
        <w:t>,</w:t>
      </w:r>
      <w:r w:rsidR="007442F0">
        <w:t xml:space="preserve"> depuis des décennies</w:t>
      </w:r>
      <w:r w:rsidR="00C27801">
        <w:t>,</w:t>
      </w:r>
      <w:r w:rsidR="007442F0">
        <w:t xml:space="preserve"> </w:t>
      </w:r>
      <w:r w:rsidR="00C65E35">
        <w:t>des</w:t>
      </w:r>
      <w:r w:rsidR="007442F0">
        <w:t xml:space="preserve"> hommes et, par exemple, la Chambre de commerc</w:t>
      </w:r>
      <w:r w:rsidR="00067350">
        <w:t>e</w:t>
      </w:r>
      <w:r w:rsidR="007442F0">
        <w:t xml:space="preserve"> du Canada, la Chambre de commerce de l’Ontario et la Chambre de commerce du Niagara</w:t>
      </w:r>
      <w:r w:rsidR="006A6427">
        <w:t xml:space="preserve">, </w:t>
      </w:r>
      <w:r w:rsidR="00C27801">
        <w:t>alors</w:t>
      </w:r>
      <w:r w:rsidR="006A6427">
        <w:t xml:space="preserve"> </w:t>
      </w:r>
      <w:r w:rsidR="00C65E35">
        <w:t xml:space="preserve">que </w:t>
      </w:r>
      <w:r w:rsidR="006A6427">
        <w:t>j’ai vu des dirigeants du domaine civique et du milieu des affaires participer à des rencontres sur Zoom comme celle-ci et disons, même avant que les femmes arrivent, parler de l’importance des politiques liées à la garde des enfants, de l’importance du congé de paternité et de maternité</w:t>
      </w:r>
      <w:r w:rsidR="008C1DB7">
        <w:t>.</w:t>
      </w:r>
      <w:r w:rsidR="006A6427">
        <w:t xml:space="preserve"> Cette </w:t>
      </w:r>
      <w:r w:rsidR="00C65E35">
        <w:t>crise</w:t>
      </w:r>
      <w:r w:rsidR="006A6427">
        <w:t xml:space="preserve"> a donc mené à un virage vraiment intéressant et à une</w:t>
      </w:r>
      <w:r w:rsidR="006B25BA">
        <w:t xml:space="preserve"> </w:t>
      </w:r>
      <w:r w:rsidR="006A6427">
        <w:t xml:space="preserve">discussion vraiment intéressante sur l’alliance, et je pense que c’est un moyen pour diminuer la stigmatisation et pour dissiper les mythes. Mais il est aussi très important d’avoir de bonnes politiques publiques. Alors, par exemple, </w:t>
      </w:r>
      <w:r w:rsidR="00067350">
        <w:t>l’Islande</w:t>
      </w:r>
      <w:r w:rsidR="006A6427">
        <w:t xml:space="preserve"> est un pays vraiment intéressant. Au Canada, nous sommes fiers</w:t>
      </w:r>
      <w:r w:rsidR="00C65E35">
        <w:t xml:space="preserve"> de nous</w:t>
      </w:r>
      <w:r w:rsidR="006A6427">
        <w:t xml:space="preserve">. Nous avons une </w:t>
      </w:r>
      <w:r w:rsidR="006A6427">
        <w:lastRenderedPageBreak/>
        <w:t xml:space="preserve">Commission canadienne des droits de la personne qui fait des vérifications de l’équité salariale très importantes. Mais savez-vous ce qu’on fait en </w:t>
      </w:r>
      <w:r w:rsidR="00067350">
        <w:t>Islande</w:t>
      </w:r>
      <w:r w:rsidR="00C65E35">
        <w:t>?</w:t>
      </w:r>
      <w:r w:rsidR="006A6427">
        <w:t xml:space="preserve"> Ce n’est pas seulement le merveilleux pays des gnomes et du ski. Ils ont des lois sur l’équité salariale vraiment saines. Et contrairement au Canada</w:t>
      </w:r>
      <w:r w:rsidR="00881A59">
        <w:t>,</w:t>
      </w:r>
      <w:r w:rsidR="006A6427">
        <w:t xml:space="preserve"> où le fardeau revient aux employés, en </w:t>
      </w:r>
      <w:r w:rsidR="00067350">
        <w:t>Islande</w:t>
      </w:r>
      <w:r w:rsidR="006A6427">
        <w:t>, c’est à l’employeur qu’il incombe de partager avec le gouvernement</w:t>
      </w:r>
      <w:r w:rsidR="00067350">
        <w:t>;</w:t>
      </w:r>
      <w:r w:rsidR="006A6427">
        <w:t xml:space="preserve"> la bonne façon pour </w:t>
      </w:r>
      <w:r w:rsidR="00C65E35">
        <w:t>assurer</w:t>
      </w:r>
      <w:r w:rsidR="006A6427">
        <w:t xml:space="preserve"> l’équité salariale</w:t>
      </w:r>
      <w:r w:rsidR="00881A59">
        <w:t>,</w:t>
      </w:r>
      <w:r w:rsidR="00C65E35">
        <w:t xml:space="preserve"> quoi</w:t>
      </w:r>
      <w:r w:rsidR="006A6427">
        <w:t>. Et je pense que c’est vraiment important et que c’</w:t>
      </w:r>
      <w:r w:rsidR="001E0277">
        <w:t>est vraiment sain, car je milite pour l’équité sal</w:t>
      </w:r>
      <w:r w:rsidR="00C65E35">
        <w:t>a</w:t>
      </w:r>
      <w:r w:rsidR="001E0277">
        <w:t xml:space="preserve">riale depuis 20 ans. Mais aussi à titre de propriétaire d’une petite entreprise, de présidente-directrice générale, de directrice générale d’organismes à but non lucratif, j’ai aussi </w:t>
      </w:r>
      <w:proofErr w:type="gramStart"/>
      <w:r w:rsidR="001E0277">
        <w:t>fait</w:t>
      </w:r>
      <w:proofErr w:type="gramEnd"/>
      <w:r w:rsidR="001E0277">
        <w:t xml:space="preserve"> des erreurs. Donc, le fait d’avoir les bonnes politiques en place cré</w:t>
      </w:r>
      <w:r w:rsidR="00881A59">
        <w:t>e</w:t>
      </w:r>
      <w:r w:rsidR="001E0277">
        <w:t xml:space="preserve"> essentiellement la culture et guide en quelque sorte les dirigeants à faire les bons choix pour une bonne équité salariale</w:t>
      </w:r>
      <w:r w:rsidR="008C1DB7">
        <w:t>.</w:t>
      </w:r>
    </w:p>
    <w:p w14:paraId="64606B21" w14:textId="77777777" w:rsidR="00F53AA3" w:rsidRDefault="00F53AA3"/>
    <w:p w14:paraId="64606B24" w14:textId="2718D19B" w:rsidR="00F53AA3" w:rsidRDefault="000E0061">
      <w:r w:rsidRPr="000E0061">
        <w:rPr>
          <w:b/>
          <w:bCs/>
        </w:rPr>
        <w:t>KW</w:t>
      </w:r>
      <w:r w:rsidR="001E0277">
        <w:rPr>
          <w:b/>
          <w:bCs/>
        </w:rPr>
        <w:t xml:space="preserve"> </w:t>
      </w:r>
      <w:r w:rsidRPr="000E0061">
        <w:rPr>
          <w:b/>
          <w:bCs/>
        </w:rPr>
        <w:t>:</w:t>
      </w:r>
      <w:r>
        <w:t xml:space="preserve"> </w:t>
      </w:r>
      <w:r w:rsidR="001E0277">
        <w:t>C’est vraiment utile, surtout dans le contexte du congé parental, car nous savons</w:t>
      </w:r>
      <w:r w:rsidR="008C1DB7">
        <w:t xml:space="preserve"> </w:t>
      </w:r>
      <w:r w:rsidR="001E0277">
        <w:t xml:space="preserve">que l’écart salarial entre les sexes commence à s’élargir lorsque les mères, </w:t>
      </w:r>
      <w:r w:rsidR="00C65E35">
        <w:t>surtout</w:t>
      </w:r>
      <w:r w:rsidR="001E0277">
        <w:t xml:space="preserve"> les mères, prennent, comme nous l’avons déjà dit, la pénalité maternelle</w:t>
      </w:r>
      <w:r w:rsidR="008C1DB7">
        <w:t xml:space="preserve">. </w:t>
      </w:r>
      <w:r w:rsidR="001E0277">
        <w:t xml:space="preserve">C’est donc un contexte vraiment important </w:t>
      </w:r>
      <w:r w:rsidR="00C65E35">
        <w:t>sous cet angle</w:t>
      </w:r>
      <w:r w:rsidR="001E0277">
        <w:t xml:space="preserve">. Et je pense qu’il </w:t>
      </w:r>
      <w:r w:rsidR="00881A59">
        <w:t xml:space="preserve">n’est que </w:t>
      </w:r>
      <w:r w:rsidR="001E0277">
        <w:t xml:space="preserve">juste de mentionner que nous parlons beaucoup maintenant du couple hétérosexuel, mais je pense </w:t>
      </w:r>
      <w:r w:rsidR="00067350">
        <w:t>que ces défis existent probablement</w:t>
      </w:r>
      <w:r w:rsidR="001E0277">
        <w:t xml:space="preserve"> dans n’importe quel couple lorsque la responsabilité parentale n’est pas partagée.</w:t>
      </w:r>
      <w:r>
        <w:t xml:space="preserve"> </w:t>
      </w:r>
      <w:r w:rsidR="001E0277">
        <w:t>Je pense qu’on peut encore</w:t>
      </w:r>
      <w:r w:rsidR="00211B65">
        <w:t xml:space="preserve"> le constater dans l’éducation des enfants par des parents de même sexe quand il faut encore parler </w:t>
      </w:r>
      <w:r w:rsidR="00067350">
        <w:t xml:space="preserve">de </w:t>
      </w:r>
      <w:r w:rsidR="00211B65">
        <w:t>la répartition équitable à cause de ces défis</w:t>
      </w:r>
      <w:r w:rsidR="008C1DB7">
        <w:t xml:space="preserve">. </w:t>
      </w:r>
    </w:p>
    <w:p w14:paraId="64606B25" w14:textId="77777777" w:rsidR="00F53AA3" w:rsidRDefault="00F53AA3"/>
    <w:p w14:paraId="64606B28" w14:textId="5D8E5FCC" w:rsidR="00F53AA3" w:rsidRDefault="00521390">
      <w:r w:rsidRPr="00521390">
        <w:rPr>
          <w:b/>
          <w:bCs/>
        </w:rPr>
        <w:t>MR</w:t>
      </w:r>
      <w:r w:rsidR="00211B65">
        <w:rPr>
          <w:b/>
          <w:bCs/>
        </w:rPr>
        <w:t xml:space="preserve"> </w:t>
      </w:r>
      <w:r w:rsidRPr="00521390">
        <w:rPr>
          <w:b/>
          <w:bCs/>
        </w:rPr>
        <w:t>:</w:t>
      </w:r>
      <w:r>
        <w:t xml:space="preserve"> </w:t>
      </w:r>
      <w:r w:rsidR="00211B65">
        <w:t>Ouais</w:t>
      </w:r>
      <w:r w:rsidR="008C1DB7">
        <w:t xml:space="preserve">. </w:t>
      </w:r>
      <w:r w:rsidR="00211B65">
        <w:t xml:space="preserve">Et merci </w:t>
      </w:r>
      <w:r w:rsidR="007D3CED">
        <w:t>beaucoup</w:t>
      </w:r>
      <w:r w:rsidR="00211B65">
        <w:t xml:space="preserve"> de le nommer, car nous ne voulons pas adopter un point de vue hétéronormatif des choses.</w:t>
      </w:r>
      <w:r w:rsidR="008C1DB7">
        <w:t xml:space="preserve"> </w:t>
      </w:r>
      <w:r w:rsidR="00211B65">
        <w:t xml:space="preserve">Et le point intéressant au Québec, quand j’étais </w:t>
      </w:r>
      <w:r w:rsidR="00C67A01">
        <w:t>à la</w:t>
      </w:r>
      <w:r w:rsidR="008C1DB7">
        <w:t xml:space="preserve"> YWCA, </w:t>
      </w:r>
      <w:r w:rsidR="00211B65">
        <w:t>c’était vraiment intéressant de voir</w:t>
      </w:r>
      <w:r w:rsidR="00067350">
        <w:t xml:space="preserve"> comment</w:t>
      </w:r>
      <w:r w:rsidR="00D21695">
        <w:t xml:space="preserve"> on avait lancé les</w:t>
      </w:r>
      <w:r w:rsidR="00211B65">
        <w:t xml:space="preserve"> mesures d’équité salariale et le congé parental vers la fin des années 1990</w:t>
      </w:r>
      <w:r w:rsidR="00D21695">
        <w:t xml:space="preserve"> et comment</w:t>
      </w:r>
      <w:r w:rsidR="00211B65">
        <w:t xml:space="preserve"> plusieurs de mes collègues québécois </w:t>
      </w:r>
      <w:r w:rsidR="00D21695">
        <w:t>me faisaient</w:t>
      </w:r>
      <w:r w:rsidR="00211B65">
        <w:t xml:space="preserve"> remarquer </w:t>
      </w:r>
      <w:r w:rsidR="00D21695">
        <w:t>que</w:t>
      </w:r>
      <w:r w:rsidR="00211B65">
        <w:t xml:space="preserve"> les couples de même sexe</w:t>
      </w:r>
      <w:r w:rsidR="00D21695">
        <w:t xml:space="preserve"> en avaient bénéficié, eux aussi</w:t>
      </w:r>
      <w:r w:rsidR="00211B65">
        <w:t>. Alors, ce qui est bien dans l’adoption d’une approche des droits de la personne</w:t>
      </w:r>
      <w:r w:rsidR="00C65E35">
        <w:t>,</w:t>
      </w:r>
      <w:r w:rsidR="00211B65">
        <w:t xml:space="preserve"> c’est qu’en plus de favoriser la pro</w:t>
      </w:r>
      <w:r w:rsidR="00D21695">
        <w:t>s</w:t>
      </w:r>
      <w:r w:rsidR="00211B65">
        <w:t xml:space="preserve">périté économique, </w:t>
      </w:r>
      <w:r w:rsidR="00C65E35">
        <w:t>elle</w:t>
      </w:r>
      <w:r w:rsidR="00211B65">
        <w:t xml:space="preserve"> cré</w:t>
      </w:r>
      <w:r w:rsidR="00881A59">
        <w:t>e</w:t>
      </w:r>
      <w:r w:rsidR="00211B65">
        <w:t xml:space="preserve"> </w:t>
      </w:r>
      <w:r w:rsidR="00C65E35">
        <w:t>réellement</w:t>
      </w:r>
      <w:r w:rsidR="00211B65">
        <w:t xml:space="preserve"> de l’équité pour différentes communautés, y compris pour les personnes</w:t>
      </w:r>
      <w:r w:rsidR="008C1DB7">
        <w:t xml:space="preserve"> LGBTQ2S. </w:t>
      </w:r>
      <w:r w:rsidR="00211B65">
        <w:t>Et l’une des choses que je n’oublierai jamais</w:t>
      </w:r>
      <w:r w:rsidR="008C1DB7">
        <w:t xml:space="preserve">, </w:t>
      </w:r>
      <w:r w:rsidR="00211B65">
        <w:t xml:space="preserve">une de mes collègues québécoises avait dit, et c’était avant, car le </w:t>
      </w:r>
      <w:r w:rsidR="00881A59">
        <w:t>Québec</w:t>
      </w:r>
      <w:r w:rsidR="00211B65">
        <w:t xml:space="preserve"> était comme 10 ans </w:t>
      </w:r>
      <w:r w:rsidR="00C65E35">
        <w:t>en avance</w:t>
      </w:r>
      <w:r w:rsidR="00211B65">
        <w:t xml:space="preserve"> sur les autres provinces et territoires, elle avait dit, non</w:t>
      </w:r>
      <w:r w:rsidR="00881A59">
        <w:t>,</w:t>
      </w:r>
      <w:r w:rsidR="008C1DB7">
        <w:t xml:space="preserve"> Maya, </w:t>
      </w:r>
      <w:r w:rsidR="00211B65">
        <w:t>car il y a de nombreux couples hétérosexuels et de même sexe au Québec qui sont aussi des conjoints de fait. Elle avait dit que c’était courant ici</w:t>
      </w:r>
      <w:r w:rsidR="00253BA6">
        <w:t xml:space="preserve"> et que</w:t>
      </w:r>
      <w:r w:rsidR="00C65E35">
        <w:t>,</w:t>
      </w:r>
      <w:r w:rsidR="00253BA6">
        <w:t xml:space="preserve"> </w:t>
      </w:r>
      <w:r w:rsidR="00D21695">
        <w:t>lorsqu’ils apprennent</w:t>
      </w:r>
      <w:r w:rsidR="00253BA6">
        <w:t xml:space="preserve"> une grossesse, les deux partenaires s’assoient</w:t>
      </w:r>
      <w:r w:rsidR="00D21695">
        <w:t xml:space="preserve"> et </w:t>
      </w:r>
      <w:r w:rsidR="00253BA6">
        <w:t>plient littéralement un morceau de papier en deux.</w:t>
      </w:r>
      <w:r w:rsidR="008C1DB7">
        <w:t xml:space="preserve"> </w:t>
      </w:r>
      <w:r w:rsidR="00253BA6">
        <w:t xml:space="preserve">Et qu’ils commencent </w:t>
      </w:r>
      <w:r w:rsidR="00B12AC2">
        <w:t xml:space="preserve">à planifier </w:t>
      </w:r>
      <w:r w:rsidR="00253BA6">
        <w:t>juste parce que c’e</w:t>
      </w:r>
      <w:r w:rsidR="00C65E35">
        <w:t>s</w:t>
      </w:r>
      <w:r w:rsidR="00253BA6">
        <w:t>t comme ça que le congé parental fonctionne, parce qu’il peut aller à un partenaire ou à l’autre et qu’ils peuvent réellement se l’échanger entre eux qu’ils plient ce morceau de papier en deux</w:t>
      </w:r>
      <w:r w:rsidR="008C1DB7">
        <w:t xml:space="preserve"> </w:t>
      </w:r>
      <w:r w:rsidR="00B12AC2">
        <w:t xml:space="preserve">et </w:t>
      </w:r>
      <w:r w:rsidR="00253BA6">
        <w:t>qu’ils commencent à dresser la carte des responsabilités parentales et des tâches ménagères</w:t>
      </w:r>
      <w:r w:rsidR="00B12AC2">
        <w:t>, ce qui est avantageux pour tout le monde</w:t>
      </w:r>
      <w:r w:rsidR="00253BA6">
        <w:t>. Alors</w:t>
      </w:r>
      <w:r w:rsidR="00881A59">
        <w:t>,</w:t>
      </w:r>
      <w:r w:rsidR="00253BA6">
        <w:t xml:space="preserve"> je pense, encore une fois, que c’est vraiment un bon exemple lorsqu’on a lancé la garde accessible des enfants au Québec et les politiques liées au congé parental équitable pour les couples de même sexe au Québec</w:t>
      </w:r>
      <w:r w:rsidR="00B12AC2">
        <w:t xml:space="preserve"> qui</w:t>
      </w:r>
      <w:r w:rsidR="00253BA6">
        <w:t xml:space="preserve">, encore une fois, savez-vous, </w:t>
      </w:r>
      <w:r w:rsidR="00D21695">
        <w:t>étaient</w:t>
      </w:r>
      <w:r w:rsidR="00B12AC2">
        <w:t xml:space="preserve"> avantageu</w:t>
      </w:r>
      <w:r w:rsidR="00D21695">
        <w:t>ses</w:t>
      </w:r>
      <w:r w:rsidR="00B12AC2">
        <w:t xml:space="preserve"> pour tout le monde. </w:t>
      </w:r>
      <w:r w:rsidR="008C1DB7">
        <w:t xml:space="preserve"> </w:t>
      </w:r>
    </w:p>
    <w:p w14:paraId="64606B29" w14:textId="77777777" w:rsidR="00F53AA3" w:rsidRDefault="00F53AA3"/>
    <w:p w14:paraId="64606B2C" w14:textId="19F7B9BA" w:rsidR="00F53AA3" w:rsidRDefault="00DE3A78">
      <w:r w:rsidRPr="005D13F5">
        <w:rPr>
          <w:b/>
          <w:bCs/>
        </w:rPr>
        <w:t>KW</w:t>
      </w:r>
      <w:r w:rsidR="00253BA6">
        <w:rPr>
          <w:b/>
          <w:bCs/>
        </w:rPr>
        <w:t xml:space="preserve"> </w:t>
      </w:r>
      <w:r w:rsidRPr="005D13F5">
        <w:rPr>
          <w:b/>
          <w:bCs/>
        </w:rPr>
        <w:t>:</w:t>
      </w:r>
      <w:r>
        <w:t xml:space="preserve"> </w:t>
      </w:r>
      <w:r w:rsidR="00323C3E">
        <w:t>Tout à fait</w:t>
      </w:r>
      <w:r w:rsidR="008C1DB7">
        <w:t xml:space="preserve">. </w:t>
      </w:r>
      <w:r w:rsidR="00253BA6">
        <w:t>Alors, c’est une relation intéressante dans ce modèle entre une politique efficace, mais aussi une culture juste</w:t>
      </w:r>
      <w:r w:rsidR="00D21695">
        <w:t xml:space="preserve"> et</w:t>
      </w:r>
      <w:r w:rsidR="00253BA6">
        <w:t xml:space="preserve"> </w:t>
      </w:r>
      <w:r w:rsidR="00B12AC2">
        <w:t>efficace</w:t>
      </w:r>
      <w:r w:rsidR="00253BA6">
        <w:t xml:space="preserve">, leur façon d’aborder le parentage en général. J’aimerais revenir aux stéréotypes et aux préjugés qui entourent la maternité en particulier qui présument qu’il y a certains aspects qui conviennent plus naturellement aux </w:t>
      </w:r>
      <w:r w:rsidR="00253BA6">
        <w:lastRenderedPageBreak/>
        <w:t xml:space="preserve">femmes. La nature par rapport à </w:t>
      </w:r>
      <w:r w:rsidR="00B12AC2">
        <w:t>la bienveillance</w:t>
      </w:r>
      <w:r w:rsidR="00253BA6">
        <w:t xml:space="preserve"> </w:t>
      </w:r>
      <w:r w:rsidR="00467E1A">
        <w:t>–</w:t>
      </w:r>
      <w:r w:rsidR="008C1DB7">
        <w:t xml:space="preserve"> </w:t>
      </w:r>
      <w:r w:rsidR="00467E1A">
        <w:t>c’est une conversation</w:t>
      </w:r>
      <w:r w:rsidR="00B12AC2">
        <w:t xml:space="preserve"> complètement différente</w:t>
      </w:r>
      <w:r w:rsidR="008C1DB7">
        <w:t xml:space="preserve">, </w:t>
      </w:r>
      <w:r w:rsidR="00467E1A">
        <w:t xml:space="preserve">mais concentrons-nous sur le milieu de travail </w:t>
      </w:r>
      <w:r w:rsidR="00AD0B49">
        <w:t>:</w:t>
      </w:r>
      <w:r w:rsidR="008C1DB7">
        <w:t xml:space="preserve"> </w:t>
      </w:r>
      <w:r w:rsidR="00467E1A">
        <w:t>Lorsque les femmes ont des enfants, on considère qu’elles sont moins susceptibles de s’investir dans leur carrière. On présume qu’elles ne veulent pas de promotion</w:t>
      </w:r>
      <w:r w:rsidR="00B12AC2">
        <w:t>s</w:t>
      </w:r>
      <w:r w:rsidR="00467E1A">
        <w:t>, que les postes de direction ne les intéressent pas et il y a comme ces préjugés autour de la promotion ou de la discrimination systémique dans le milieu de travail</w:t>
      </w:r>
      <w:r w:rsidR="00B12AC2">
        <w:t>,</w:t>
      </w:r>
      <w:r w:rsidR="00467E1A">
        <w:t xml:space="preserve"> car on les perçoit comme étant moins compétentes, moins engagé</w:t>
      </w:r>
      <w:r w:rsidR="00B12AC2">
        <w:t>e</w:t>
      </w:r>
      <w:r w:rsidR="00467E1A">
        <w:t xml:space="preserve">s, moins susceptibles </w:t>
      </w:r>
      <w:r w:rsidR="00B12AC2">
        <w:t>d’obtenir des promotions</w:t>
      </w:r>
      <w:r w:rsidR="008C1DB7">
        <w:t xml:space="preserve">. </w:t>
      </w:r>
      <w:r w:rsidR="00467E1A">
        <w:t>Nous avons beaucoup de rapports qui le prouvent.</w:t>
      </w:r>
      <w:r w:rsidR="00F30026">
        <w:t xml:space="preserve"> </w:t>
      </w:r>
      <w:r w:rsidR="00467E1A">
        <w:t xml:space="preserve">À votre avis, qu’est-ce qui pourrait contribuer à dissiper ces hypothèses fausses et nuisibles </w:t>
      </w:r>
      <w:r w:rsidR="00B12AC2">
        <w:t>sur</w:t>
      </w:r>
      <w:r w:rsidR="00467E1A">
        <w:t xml:space="preserve"> la maternité</w:t>
      </w:r>
      <w:r w:rsidR="008C1DB7">
        <w:t xml:space="preserve">, </w:t>
      </w:r>
      <w:r w:rsidR="00467E1A">
        <w:t xml:space="preserve">mais aussi </w:t>
      </w:r>
      <w:r w:rsidR="00B12AC2">
        <w:t>sur les</w:t>
      </w:r>
      <w:r w:rsidR="00467E1A">
        <w:t xml:space="preserve"> femmes au travail qui sont des mères</w:t>
      </w:r>
      <w:r w:rsidR="00F30026">
        <w:t>?</w:t>
      </w:r>
    </w:p>
    <w:p w14:paraId="64606B2D" w14:textId="77777777" w:rsidR="00F53AA3" w:rsidRDefault="00F53AA3"/>
    <w:p w14:paraId="64606B32" w14:textId="2E0F121A" w:rsidR="00F53AA3" w:rsidRDefault="00F30026">
      <w:r w:rsidRPr="00F30026">
        <w:rPr>
          <w:b/>
          <w:bCs/>
        </w:rPr>
        <w:t>MR</w:t>
      </w:r>
      <w:r w:rsidR="00467E1A">
        <w:rPr>
          <w:b/>
          <w:bCs/>
        </w:rPr>
        <w:t xml:space="preserve"> </w:t>
      </w:r>
      <w:r w:rsidRPr="00F30026">
        <w:rPr>
          <w:b/>
          <w:bCs/>
        </w:rPr>
        <w:t>:</w:t>
      </w:r>
      <w:r>
        <w:t xml:space="preserve"> </w:t>
      </w:r>
      <w:r w:rsidR="00467E1A">
        <w:t>Ouais</w:t>
      </w:r>
      <w:r w:rsidR="008C1DB7">
        <w:t xml:space="preserve">, </w:t>
      </w:r>
      <w:r w:rsidR="00323C3E">
        <w:t>tout à fait</w:t>
      </w:r>
      <w:r w:rsidR="008C1DB7">
        <w:t xml:space="preserve">. </w:t>
      </w:r>
      <w:r w:rsidR="00467E1A">
        <w:t>Et je pense que ça remonte à votre question plus tôt sur l’importance qu’un plus grand nombre d’hommes prennent le congé parental pour uniformiser les règles du jeu.</w:t>
      </w:r>
      <w:r w:rsidR="008C1DB7">
        <w:t xml:space="preserve"> </w:t>
      </w:r>
      <w:r w:rsidR="00467E1A">
        <w:t xml:space="preserve">Mais aussi, je vous entends vous demander comment nous pouvons changer ces perceptions. Donc je pense, encore une fois, qu’amener des groupes de réflexion à se pencher sur la pénalité maternelle </w:t>
      </w:r>
      <w:r w:rsidR="00B12AC2">
        <w:t xml:space="preserve">est </w:t>
      </w:r>
      <w:r w:rsidR="00467E1A">
        <w:t>une façon. Mais j’ai aussi vu, par exemple, des employeurs ad</w:t>
      </w:r>
      <w:r w:rsidR="006E08AF">
        <w:t>o</w:t>
      </w:r>
      <w:r w:rsidR="00467E1A">
        <w:t>pter des approches vraiment intéressantes</w:t>
      </w:r>
      <w:r w:rsidR="00C67A01">
        <w:t>, comme la</w:t>
      </w:r>
      <w:r w:rsidR="008C1DB7">
        <w:t xml:space="preserve"> YWCA </w:t>
      </w:r>
      <w:r w:rsidR="00C67A01">
        <w:t>ou la</w:t>
      </w:r>
      <w:r w:rsidR="008C1DB7">
        <w:t xml:space="preserve"> YMCA</w:t>
      </w:r>
      <w:r w:rsidR="006E08AF">
        <w:t>,</w:t>
      </w:r>
      <w:r w:rsidR="006B2714">
        <w:t xml:space="preserve"> </w:t>
      </w:r>
      <w:r w:rsidR="00C67A01">
        <w:t xml:space="preserve">et demander à un organisme non gouvernemental </w:t>
      </w:r>
      <w:r w:rsidR="006E08AF">
        <w:t xml:space="preserve">local </w:t>
      </w:r>
      <w:r w:rsidR="00C67A01">
        <w:t>d’offrir des services de garde d’enfant</w:t>
      </w:r>
      <w:r w:rsidR="006E08AF">
        <w:t>s</w:t>
      </w:r>
      <w:r w:rsidR="00C67A01">
        <w:t xml:space="preserve"> sur place.</w:t>
      </w:r>
      <w:r w:rsidR="008C1DB7">
        <w:t xml:space="preserve"> </w:t>
      </w:r>
      <w:r w:rsidR="00C67A01">
        <w:t xml:space="preserve">Alors, en plus </w:t>
      </w:r>
      <w:r w:rsidR="006E08AF">
        <w:t>de contribuer</w:t>
      </w:r>
      <w:r w:rsidR="00C67A01">
        <w:t xml:space="preserve"> à </w:t>
      </w:r>
      <w:r w:rsidR="006E08AF">
        <w:t>retenir</w:t>
      </w:r>
      <w:r w:rsidR="00C67A01">
        <w:t xml:space="preserve"> leurs employés et à devenir un bon employeur pour tous leurs employés, </w:t>
      </w:r>
      <w:r w:rsidR="006E08AF">
        <w:t>peu importe s’ils sont</w:t>
      </w:r>
      <w:r w:rsidR="00C67A01">
        <w:t xml:space="preserve"> des mères ou des pères, cette initiative a pour effet de créer une communauté holistique, d’intégrer cette responsabilité social</w:t>
      </w:r>
      <w:r w:rsidR="006E08AF">
        <w:t>e</w:t>
      </w:r>
      <w:r w:rsidR="00C67A01">
        <w:t xml:space="preserve"> d’entreprise dans leurs activités</w:t>
      </w:r>
      <w:r w:rsidR="008C1DB7">
        <w:t xml:space="preserve">. </w:t>
      </w:r>
      <w:r w:rsidR="00C67A01">
        <w:t>Et, encore une fois, c’est finalement avantageux pour leur bénéfice</w:t>
      </w:r>
      <w:r w:rsidR="00D21695">
        <w:t>,</w:t>
      </w:r>
      <w:r w:rsidR="00C67A01">
        <w:t xml:space="preserve"> car quand les hommes, les femmes et les employés</w:t>
      </w:r>
      <w:r w:rsidR="008C1DB7">
        <w:t xml:space="preserve"> </w:t>
      </w:r>
      <w:r w:rsidR="00C67A01">
        <w:t xml:space="preserve">de diverses identités de genre sentent que cet employeur a la famille </w:t>
      </w:r>
      <w:r w:rsidR="009261A8">
        <w:t>à</w:t>
      </w:r>
      <w:r w:rsidR="00C67A01">
        <w:t xml:space="preserve"> cœ</w:t>
      </w:r>
      <w:r w:rsidR="009261A8">
        <w:t>ur et tient vraiment à la communauté, ce sentiment contribue essentiellement à changer la culture et à dissiper les mythes. J’ai été la directrice générale de</w:t>
      </w:r>
      <w:r w:rsidR="008C1DB7">
        <w:t xml:space="preserve"> </w:t>
      </w:r>
      <w:proofErr w:type="spellStart"/>
      <w:r w:rsidR="008C1DB7">
        <w:t>Newcomer</w:t>
      </w:r>
      <w:proofErr w:type="spellEnd"/>
      <w:r w:rsidR="008C1DB7">
        <w:t xml:space="preserve"> </w:t>
      </w:r>
      <w:proofErr w:type="spellStart"/>
      <w:r w:rsidR="008C1DB7">
        <w:t>Women's</w:t>
      </w:r>
      <w:proofErr w:type="spellEnd"/>
      <w:r w:rsidR="008C1DB7">
        <w:t xml:space="preserve"> Services Toronto </w:t>
      </w:r>
      <w:r w:rsidR="009261A8">
        <w:t xml:space="preserve">pendant plusieurs années, et la partie du programme que je préférais, et mes </w:t>
      </w:r>
      <w:r w:rsidR="006E08AF">
        <w:t xml:space="preserve">anciens </w:t>
      </w:r>
      <w:r w:rsidR="009261A8">
        <w:t xml:space="preserve">collègues le savent, c’est que nous avions </w:t>
      </w:r>
      <w:r w:rsidR="006E08AF">
        <w:t>notre</w:t>
      </w:r>
      <w:r w:rsidR="009261A8">
        <w:t xml:space="preserve"> école d’anglais langue seconde au quatrième étage, c’était notre école de liaison, mais nous avions aussi </w:t>
      </w:r>
      <w:r w:rsidR="006E08AF">
        <w:t>un service de garde d’enfants pour les nouveaux arrivants</w:t>
      </w:r>
      <w:r w:rsidR="009261A8">
        <w:t xml:space="preserve"> au deuxième étage.</w:t>
      </w:r>
      <w:r w:rsidR="008C1DB7">
        <w:t xml:space="preserve"> </w:t>
      </w:r>
      <w:r w:rsidR="00DF002D">
        <w:t>Et chaque jour</w:t>
      </w:r>
      <w:r w:rsidR="006E08AF">
        <w:t>,</w:t>
      </w:r>
      <w:r w:rsidR="00DF002D">
        <w:t xml:space="preserve"> à l’heure du dîner</w:t>
      </w:r>
      <w:r w:rsidR="008C1DB7">
        <w:t xml:space="preserve">, </w:t>
      </w:r>
      <w:r w:rsidR="00DF002D">
        <w:t>les mères descendaient pour manger avec leurs enfants et lire une histoire. Les enfants allaient faire la sieste et les mères remontaient dans la classe.</w:t>
      </w:r>
      <w:r w:rsidR="008C1DB7">
        <w:t xml:space="preserve"> </w:t>
      </w:r>
      <w:r w:rsidR="00DF002D">
        <w:t>Et c’est un modèle au</w:t>
      </w:r>
      <w:r w:rsidR="008C1DB7">
        <w:t xml:space="preserve"> Canada</w:t>
      </w:r>
      <w:r w:rsidR="006B2714">
        <w:t xml:space="preserve"> </w:t>
      </w:r>
      <w:r w:rsidR="00865350">
        <w:t>que l’on étudie actuellement dans d’autres pays afin d’aider les nouveaux arrivants à intégrer le marché du travail. Et cette initiative finit par rétrécir l’éc</w:t>
      </w:r>
      <w:r w:rsidR="006E08AF">
        <w:t>a</w:t>
      </w:r>
      <w:r w:rsidR="00865350">
        <w:t xml:space="preserve">rt salarial entre les femmes immigrantes et réfugiées et les femmes nées au Canada. Il y a donc un éventail de modèles que nous pouvons utiliser pour s’attaquer </w:t>
      </w:r>
      <w:r w:rsidR="006E08AF">
        <w:t xml:space="preserve">réellement </w:t>
      </w:r>
      <w:r w:rsidR="00865350">
        <w:t>à la pénalité maternelle</w:t>
      </w:r>
      <w:r w:rsidR="006E08AF">
        <w:t>,</w:t>
      </w:r>
      <w:r w:rsidR="00865350">
        <w:t xml:space="preserve"> pour dissiper les mythes</w:t>
      </w:r>
      <w:r w:rsidR="006E08AF">
        <w:t>,</w:t>
      </w:r>
      <w:r w:rsidR="00865350">
        <w:t xml:space="preserve"> pour perturber la stigmatisation et pour ébranler le statu quo.</w:t>
      </w:r>
    </w:p>
    <w:p w14:paraId="64606B33" w14:textId="77777777" w:rsidR="00F53AA3" w:rsidRDefault="00F53AA3"/>
    <w:p w14:paraId="64606B34" w14:textId="203C9A05" w:rsidR="00F53AA3" w:rsidRDefault="002833C0">
      <w:r w:rsidRPr="002833C0">
        <w:rPr>
          <w:b/>
          <w:bCs/>
        </w:rPr>
        <w:t>KW</w:t>
      </w:r>
      <w:r w:rsidR="00865350">
        <w:rPr>
          <w:b/>
          <w:bCs/>
        </w:rPr>
        <w:t xml:space="preserve"> </w:t>
      </w:r>
      <w:r w:rsidRPr="002833C0">
        <w:rPr>
          <w:b/>
          <w:bCs/>
        </w:rPr>
        <w:t>:</w:t>
      </w:r>
      <w:r>
        <w:t xml:space="preserve"> </w:t>
      </w:r>
      <w:r w:rsidR="00865350">
        <w:t xml:space="preserve">Merci </w:t>
      </w:r>
      <w:r w:rsidR="00323C3E">
        <w:t xml:space="preserve">de nous avoir fait part de </w:t>
      </w:r>
      <w:r w:rsidR="00865350">
        <w:t>cet exemple</w:t>
      </w:r>
      <w:r w:rsidR="008C1DB7">
        <w:t xml:space="preserve">. </w:t>
      </w:r>
      <w:r w:rsidR="00865350">
        <w:t xml:space="preserve">Je pense que c’est très percutant quand nous </w:t>
      </w:r>
      <w:r w:rsidR="006E08AF">
        <w:t xml:space="preserve">pouvons nous </w:t>
      </w:r>
      <w:r w:rsidR="00865350">
        <w:t>tourner vers des options qui fonctionnent réellement ailleurs.</w:t>
      </w:r>
      <w:r w:rsidR="008C1DB7">
        <w:t xml:space="preserve"> </w:t>
      </w:r>
      <w:r w:rsidR="00865350">
        <w:t xml:space="preserve">Et c’est </w:t>
      </w:r>
      <w:r w:rsidR="006E08AF">
        <w:t>un exemple</w:t>
      </w:r>
      <w:r w:rsidR="00865350">
        <w:t xml:space="preserve"> microscopique</w:t>
      </w:r>
      <w:r w:rsidR="006E08AF">
        <w:t xml:space="preserve"> en quelque sorte</w:t>
      </w:r>
      <w:r w:rsidR="00865350">
        <w:t xml:space="preserve">, mais on peut voir comment le mettre à l’échelle et l’appliquer </w:t>
      </w:r>
      <w:r w:rsidR="006E08AF">
        <w:t>dans plusieurs secteurs différents</w:t>
      </w:r>
      <w:r w:rsidR="00865350">
        <w:t>.</w:t>
      </w:r>
      <w:r w:rsidR="008C1DB7">
        <w:t xml:space="preserve"> </w:t>
      </w:r>
    </w:p>
    <w:p w14:paraId="64606B35" w14:textId="77777777" w:rsidR="00F53AA3" w:rsidRDefault="00F53AA3"/>
    <w:p w14:paraId="68BD2599" w14:textId="0678D6D6" w:rsidR="002833C0" w:rsidRDefault="002833C0">
      <w:r w:rsidRPr="002833C0">
        <w:rPr>
          <w:b/>
          <w:bCs/>
        </w:rPr>
        <w:t>MR</w:t>
      </w:r>
      <w:r w:rsidR="00865350">
        <w:rPr>
          <w:b/>
          <w:bCs/>
        </w:rPr>
        <w:t xml:space="preserve"> </w:t>
      </w:r>
      <w:r w:rsidRPr="002833C0">
        <w:rPr>
          <w:b/>
          <w:bCs/>
        </w:rPr>
        <w:t>:</w:t>
      </w:r>
      <w:r>
        <w:t xml:space="preserve"> </w:t>
      </w:r>
      <w:r w:rsidR="00323C3E">
        <w:t>Tout à fait</w:t>
      </w:r>
      <w:r w:rsidR="008C1DB7">
        <w:t xml:space="preserve">. </w:t>
      </w:r>
      <w:r w:rsidR="00865350">
        <w:t xml:space="preserve">Par exemple, nous avons </w:t>
      </w:r>
      <w:r w:rsidR="006E08AF">
        <w:t>véritablement</w:t>
      </w:r>
      <w:r w:rsidR="00865350">
        <w:t xml:space="preserve"> reçu des commissions commerciales du Parlement de l’Union européenne, donc des groupes de députés et de présidents-directeurs généraux</w:t>
      </w:r>
      <w:r w:rsidR="00714148">
        <w:t xml:space="preserve"> qui sont venus pour examiner ce modèle. Et, il faut l’admettre, ils étaient un peu sceptiques au début. Nous étions seulement un arrêt dans la tournée. Et pui</w:t>
      </w:r>
      <w:r w:rsidR="006E08AF">
        <w:t>s</w:t>
      </w:r>
      <w:r w:rsidR="00714148">
        <w:t xml:space="preserve">, ils sont venus, comme la tournée le prévoyait, </w:t>
      </w:r>
      <w:r w:rsidR="0007130D">
        <w:t xml:space="preserve">et </w:t>
      </w:r>
      <w:r w:rsidR="00714148">
        <w:t xml:space="preserve">ils sont arrivés pendant </w:t>
      </w:r>
      <w:r w:rsidR="00714148">
        <w:lastRenderedPageBreak/>
        <w:t xml:space="preserve">que les enfants </w:t>
      </w:r>
      <w:r w:rsidR="006E08AF">
        <w:t xml:space="preserve">des </w:t>
      </w:r>
      <w:r w:rsidR="00714148">
        <w:t xml:space="preserve">nouveaux arrivants faisaient leur sieste au service de garde. Et ils ont vu tous les enfants qui dormaient. Et </w:t>
      </w:r>
      <w:r w:rsidR="006E08AF">
        <w:t>je voyais</w:t>
      </w:r>
      <w:r w:rsidR="00714148">
        <w:t xml:space="preserve"> littéralement des milliardaires et des députés fondre et dire simplement, bonté divine</w:t>
      </w:r>
      <w:r w:rsidR="008C1DB7">
        <w:t xml:space="preserve">, </w:t>
      </w:r>
      <w:r w:rsidR="00714148">
        <w:t>on dirait des anges qui dorment</w:t>
      </w:r>
      <w:r>
        <w:t xml:space="preserve">, </w:t>
      </w:r>
      <w:r w:rsidR="00714148">
        <w:t>et est-ce qu’on peut rester</w:t>
      </w:r>
      <w:r w:rsidR="008C1DB7">
        <w:t xml:space="preserve">? </w:t>
      </w:r>
    </w:p>
    <w:p w14:paraId="473C2212" w14:textId="77777777" w:rsidR="002833C0" w:rsidRDefault="002833C0"/>
    <w:p w14:paraId="33D5D36C" w14:textId="28108A27" w:rsidR="002833C0" w:rsidRDefault="002833C0">
      <w:r w:rsidRPr="00CF72F7">
        <w:rPr>
          <w:b/>
          <w:bCs/>
        </w:rPr>
        <w:t>KW</w:t>
      </w:r>
      <w:r w:rsidR="00714148">
        <w:rPr>
          <w:b/>
          <w:bCs/>
        </w:rPr>
        <w:t xml:space="preserve"> </w:t>
      </w:r>
      <w:r w:rsidRPr="00CF72F7">
        <w:rPr>
          <w:b/>
          <w:bCs/>
        </w:rPr>
        <w:t>:</w:t>
      </w:r>
      <w:r>
        <w:t xml:space="preserve"> </w:t>
      </w:r>
      <w:r w:rsidR="00714148">
        <w:t xml:space="preserve">Eh bien, on peut </w:t>
      </w:r>
      <w:r w:rsidR="000C4465">
        <w:t>les comprendre</w:t>
      </w:r>
      <w:r w:rsidR="008C1DB7">
        <w:t xml:space="preserve">, </w:t>
      </w:r>
      <w:r w:rsidR="00714148">
        <w:t>pas vrai</w:t>
      </w:r>
      <w:r w:rsidR="008C1DB7">
        <w:t xml:space="preserve">? </w:t>
      </w:r>
      <w:r w:rsidR="00714148">
        <w:t>Ce sont probablement tous des grands-parents</w:t>
      </w:r>
      <w:r w:rsidR="008C1DB7">
        <w:t xml:space="preserve">. </w:t>
      </w:r>
    </w:p>
    <w:p w14:paraId="414DD28E" w14:textId="77777777" w:rsidR="002833C0" w:rsidRDefault="002833C0"/>
    <w:p w14:paraId="64606B36" w14:textId="65EF6140" w:rsidR="00F53AA3" w:rsidRDefault="002833C0">
      <w:r w:rsidRPr="00CF72F7">
        <w:rPr>
          <w:b/>
          <w:bCs/>
        </w:rPr>
        <w:t>MR</w:t>
      </w:r>
      <w:r w:rsidR="00714148">
        <w:rPr>
          <w:b/>
          <w:bCs/>
        </w:rPr>
        <w:t xml:space="preserve"> </w:t>
      </w:r>
      <w:r w:rsidRPr="00CF72F7">
        <w:rPr>
          <w:b/>
          <w:bCs/>
        </w:rPr>
        <w:t>:</w:t>
      </w:r>
      <w:r>
        <w:t xml:space="preserve"> </w:t>
      </w:r>
      <w:r w:rsidR="00714148">
        <w:t>Exactement</w:t>
      </w:r>
      <w:r w:rsidR="008C1DB7">
        <w:t xml:space="preserve">. </w:t>
      </w:r>
      <w:r w:rsidR="00714148">
        <w:t>Et même ceux qui n’avaient pas d’enfants, leur état d’esprit a</w:t>
      </w:r>
      <w:r w:rsidR="000C4465">
        <w:t>vait</w:t>
      </w:r>
      <w:r w:rsidR="00714148">
        <w:t xml:space="preserve"> changé du tout au tout</w:t>
      </w:r>
      <w:r w:rsidR="008C1DB7">
        <w:t xml:space="preserve">. </w:t>
      </w:r>
      <w:r w:rsidR="00714148">
        <w:t>Alors oui</w:t>
      </w:r>
      <w:r w:rsidR="008C1DB7">
        <w:t xml:space="preserve">, </w:t>
      </w:r>
      <w:r w:rsidR="00714148">
        <w:t>il y a plusieurs façons différentes</w:t>
      </w:r>
      <w:r w:rsidR="008C1DB7">
        <w:t xml:space="preserve">, </w:t>
      </w:r>
      <w:r w:rsidR="00714148">
        <w:t xml:space="preserve">mais avoir des enfants mignons qui dorment </w:t>
      </w:r>
      <w:r w:rsidR="0007130D">
        <w:t xml:space="preserve">ne fait pas de tort </w:t>
      </w:r>
      <w:r w:rsidR="00714148">
        <w:t>pour dissiper des mythes.</w:t>
      </w:r>
      <w:r w:rsidR="008C1DB7">
        <w:t xml:space="preserve"> </w:t>
      </w:r>
    </w:p>
    <w:p w14:paraId="64606B37" w14:textId="77777777" w:rsidR="00F53AA3" w:rsidRDefault="00F53AA3"/>
    <w:p w14:paraId="64606B38" w14:textId="714401CA" w:rsidR="00F53AA3" w:rsidRDefault="002833C0">
      <w:r w:rsidRPr="00CF72F7">
        <w:rPr>
          <w:b/>
          <w:bCs/>
        </w:rPr>
        <w:t>KW</w:t>
      </w:r>
      <w:r w:rsidR="00714148">
        <w:rPr>
          <w:b/>
          <w:bCs/>
        </w:rPr>
        <w:t xml:space="preserve"> </w:t>
      </w:r>
      <w:r w:rsidRPr="00CF72F7">
        <w:rPr>
          <w:b/>
          <w:bCs/>
        </w:rPr>
        <w:t>:</w:t>
      </w:r>
      <w:r>
        <w:t xml:space="preserve"> </w:t>
      </w:r>
      <w:r w:rsidR="00714148">
        <w:t>Ah non, et c’est tellement une histoire formidable</w:t>
      </w:r>
      <w:r w:rsidR="008C1DB7">
        <w:t xml:space="preserve">. </w:t>
      </w:r>
      <w:r w:rsidR="00714148">
        <w:t>Merci de l’avoir ajoutée</w:t>
      </w:r>
      <w:r w:rsidR="008C1DB7">
        <w:t xml:space="preserve">. </w:t>
      </w:r>
      <w:r w:rsidR="00714148">
        <w:t xml:space="preserve">Je vais donc terminer en retournant à ce niveau plus général. Vous avez parlé avec l’Union européenne, des pays, des régions et des provinces </w:t>
      </w:r>
      <w:r w:rsidR="000C4465">
        <w:t>qui adoptent</w:t>
      </w:r>
      <w:r w:rsidR="00714148">
        <w:t xml:space="preserve"> différentes approches pour réglementer le congé parental ou pour composer avec ces stigmatisations et ces préjugés et ces structures</w:t>
      </w:r>
      <w:r w:rsidR="0007130D">
        <w:t xml:space="preserve"> en tant que telles</w:t>
      </w:r>
      <w:r w:rsidR="008C1DB7">
        <w:t xml:space="preserve">. </w:t>
      </w:r>
      <w:r w:rsidR="00714148">
        <w:t xml:space="preserve">Pouvez-vous </w:t>
      </w:r>
      <w:r w:rsidR="00323C3E">
        <w:t xml:space="preserve">raconter </w:t>
      </w:r>
      <w:r w:rsidR="00714148">
        <w:t>vos propres solutions</w:t>
      </w:r>
      <w:r w:rsidR="0007130D">
        <w:t>? V</w:t>
      </w:r>
      <w:r w:rsidR="00714148">
        <w:t xml:space="preserve">ous venez de </w:t>
      </w:r>
      <w:r w:rsidR="00323C3E">
        <w:t xml:space="preserve">faire connaître </w:t>
      </w:r>
      <w:r w:rsidR="00714148">
        <w:t>une pratique exemplaire</w:t>
      </w:r>
      <w:r w:rsidR="00DB06D3">
        <w:t xml:space="preserve">. Aimeriez-vous </w:t>
      </w:r>
      <w:r w:rsidR="00323C3E">
        <w:t>nous faire part d’</w:t>
      </w:r>
      <w:r w:rsidR="00DB06D3">
        <w:t>autre chose qui a semblé être efficace pour combler cet écart entre les sexes sur le marché du travail, en particulier pour les femmes ou les nouvelles mères</w:t>
      </w:r>
      <w:r w:rsidR="008C1DB7">
        <w:t xml:space="preserve">? </w:t>
      </w:r>
    </w:p>
    <w:p w14:paraId="64606B39" w14:textId="77777777" w:rsidR="00F53AA3" w:rsidRDefault="00F53AA3"/>
    <w:p w14:paraId="64606B3E" w14:textId="58D05E23" w:rsidR="00F53AA3" w:rsidRDefault="008433B0">
      <w:r w:rsidRPr="008433B0">
        <w:rPr>
          <w:b/>
          <w:bCs/>
        </w:rPr>
        <w:t>MR</w:t>
      </w:r>
      <w:r w:rsidR="00DB06D3">
        <w:rPr>
          <w:b/>
          <w:bCs/>
        </w:rPr>
        <w:t xml:space="preserve"> </w:t>
      </w:r>
      <w:r w:rsidRPr="008433B0">
        <w:rPr>
          <w:b/>
          <w:bCs/>
        </w:rPr>
        <w:t>:</w:t>
      </w:r>
      <w:r>
        <w:t xml:space="preserve"> </w:t>
      </w:r>
      <w:r w:rsidR="008C1DB7">
        <w:t>No</w:t>
      </w:r>
      <w:r w:rsidR="00DB06D3">
        <w:t>n</w:t>
      </w:r>
      <w:r w:rsidR="008C1DB7">
        <w:t>,</w:t>
      </w:r>
      <w:r w:rsidR="00323C3E">
        <w:t xml:space="preserve"> certainement</w:t>
      </w:r>
      <w:r w:rsidR="008C1DB7">
        <w:t xml:space="preserve">. </w:t>
      </w:r>
      <w:r w:rsidR="00DB06D3">
        <w:t xml:space="preserve">Et quelques-unes des pratiques que je </w:t>
      </w:r>
      <w:r w:rsidR="00323C3E">
        <w:t xml:space="preserve">fais connaître </w:t>
      </w:r>
      <w:r w:rsidR="00DB06D3">
        <w:t>viennent également de mes propres erreurs en tant que dirigeante.</w:t>
      </w:r>
      <w:r w:rsidR="008C1DB7">
        <w:t xml:space="preserve"> </w:t>
      </w:r>
      <w:r w:rsidR="00DB06D3">
        <w:t xml:space="preserve">Parce que je pense parfois qu’il y a un processus d’amélioration continue. Alors, je dirais la transparence salariale. Au début de ma carrière de présidente-directrice générale, je </w:t>
      </w:r>
      <w:r w:rsidR="0007130D">
        <w:t>recommandais</w:t>
      </w:r>
      <w:r w:rsidR="00DB06D3">
        <w:t xml:space="preserve"> toujours </w:t>
      </w:r>
      <w:r w:rsidR="0007130D">
        <w:t>aux membres de</w:t>
      </w:r>
      <w:r w:rsidR="00DB06D3">
        <w:t xml:space="preserve"> mon équipe des ressources humaines, surtout dans les milieux de travail plus petits, de ne pas afficher leurs salaires. Si les employés savent qui gagne combien, il y aura une tension dans le milieu de travail. Et comme c’était une politique courante à l’époque, je </w:t>
      </w:r>
      <w:r w:rsidR="0007130D">
        <w:t>donnais l’exemple</w:t>
      </w:r>
      <w:r w:rsidR="00DB06D3">
        <w:t>. J’ai changé d’i</w:t>
      </w:r>
      <w:r w:rsidR="00881A59">
        <w:t>dée depuis. Et surtout avec la C</w:t>
      </w:r>
      <w:r w:rsidR="00DB06D3">
        <w:t xml:space="preserve">ovid. Et avec ce que l’on </w:t>
      </w:r>
      <w:r w:rsidR="000C4465">
        <w:t>entend</w:t>
      </w:r>
      <w:r w:rsidR="00DB06D3">
        <w:t xml:space="preserve"> dans toutes les discussions sur les droits civils qui se déroulent aux quatre coins du monde, je pense que la tran</w:t>
      </w:r>
      <w:r w:rsidR="000C4465">
        <w:t>sparence salariale est vraiment, vraiment</w:t>
      </w:r>
      <w:r w:rsidR="00DB06D3">
        <w:t xml:space="preserve"> importante, ça et pouvoir faire des comptes rendus. Alors que ce soit le gouvernement ou une commission sur l’équité salariale, je pense qu’il est très utile de </w:t>
      </w:r>
      <w:r w:rsidR="00AC6617">
        <w:t>surveiller</w:t>
      </w:r>
      <w:r w:rsidR="00DB06D3">
        <w:t xml:space="preserve"> et de suivre les entreprises, les organismes à but non lucratifs et les petites et moyennes entreprises et de leur demander d’afficher</w:t>
      </w:r>
      <w:r w:rsidR="008C1DB7">
        <w:t xml:space="preserve"> </w:t>
      </w:r>
      <w:r w:rsidR="00DB06D3">
        <w:t xml:space="preserve">cette information. </w:t>
      </w:r>
      <w:r w:rsidR="000C4465">
        <w:t xml:space="preserve">Je pense que c’est vraiment utile. </w:t>
      </w:r>
      <w:r w:rsidR="00455E07">
        <w:t xml:space="preserve">Mais je pense que le morceau </w:t>
      </w:r>
      <w:r w:rsidR="000C4465">
        <w:t>manquant</w:t>
      </w:r>
      <w:r w:rsidR="00455E07">
        <w:t>, c’e</w:t>
      </w:r>
      <w:r w:rsidR="000C4465">
        <w:t>s</w:t>
      </w:r>
      <w:r w:rsidR="00455E07">
        <w:t xml:space="preserve">t que les petites et moyennes entreprises et les organismes </w:t>
      </w:r>
      <w:r w:rsidR="000C4465">
        <w:t>de bienfaisance</w:t>
      </w:r>
      <w:r w:rsidR="00455E07">
        <w:t xml:space="preserve"> minus</w:t>
      </w:r>
      <w:r w:rsidR="00AC6617">
        <w:t>c</w:t>
      </w:r>
      <w:r w:rsidR="00455E07">
        <w:t>ules ont besoin du soutien des ressources humaines pour que la tra</w:t>
      </w:r>
      <w:r w:rsidR="000C4465">
        <w:t>n</w:t>
      </w:r>
      <w:r w:rsidR="00455E07">
        <w:t xml:space="preserve">sparence se </w:t>
      </w:r>
      <w:r w:rsidR="000C4465">
        <w:t>produise</w:t>
      </w:r>
      <w:r w:rsidR="00455E07">
        <w:t>. Comme le président-directeur général et les membres du conseil d</w:t>
      </w:r>
      <w:r w:rsidR="000C4465">
        <w:t>’administration ne peuvent pas s</w:t>
      </w:r>
      <w:r w:rsidR="00455E07">
        <w:t>e réveiller un matin et agiter une baguette magique, c’est beaucoup de travail intensif, comme vous le savez.</w:t>
      </w:r>
      <w:r w:rsidR="0037670B">
        <w:t xml:space="preserve"> </w:t>
      </w:r>
      <w:r w:rsidR="00455E07">
        <w:t xml:space="preserve">C’est la raison pour laquelle nous faisons cette série de </w:t>
      </w:r>
      <w:proofErr w:type="spellStart"/>
      <w:r w:rsidR="00455E07">
        <w:t>balados</w:t>
      </w:r>
      <w:proofErr w:type="spellEnd"/>
      <w:r w:rsidR="00455E07">
        <w:t xml:space="preserve"> très importants </w:t>
      </w:r>
      <w:r w:rsidR="000C4465">
        <w:t>dans le but d’</w:t>
      </w:r>
      <w:r w:rsidR="00455E07">
        <w:t xml:space="preserve">éduquer. Mais </w:t>
      </w:r>
      <w:r w:rsidR="000C4465">
        <w:t xml:space="preserve">c’est </w:t>
      </w:r>
      <w:r w:rsidR="00455E07">
        <w:t xml:space="preserve">aussi très important de montrer comment, de donner les outils et les modèles nécessaires afin que votre équipe des finances puisse </w:t>
      </w:r>
      <w:r w:rsidR="000C4465">
        <w:t>faire les</w:t>
      </w:r>
      <w:r w:rsidR="00455E07">
        <w:t xml:space="preserve"> calculs</w:t>
      </w:r>
      <w:r w:rsidR="0037670B">
        <w:t>.</w:t>
      </w:r>
      <w:r w:rsidR="00455E07">
        <w:t xml:space="preserve"> Et j’ai remarqué qu’il y a beaucoup </w:t>
      </w:r>
      <w:r w:rsidR="000C4465">
        <w:t xml:space="preserve">de petites </w:t>
      </w:r>
      <w:r w:rsidR="00455E07">
        <w:t xml:space="preserve">entreprises et </w:t>
      </w:r>
      <w:r w:rsidR="000C4465">
        <w:t>organisations</w:t>
      </w:r>
      <w:r w:rsidR="00455E07">
        <w:t xml:space="preserve"> </w:t>
      </w:r>
      <w:r w:rsidR="000C4465">
        <w:t>de bienfaisance</w:t>
      </w:r>
      <w:r w:rsidR="00455E07">
        <w:t xml:space="preserve"> </w:t>
      </w:r>
      <w:r w:rsidR="006A151B">
        <w:t>qui ne peuvent pas le faire</w:t>
      </w:r>
      <w:r w:rsidR="00455E07">
        <w:t>. Alors, je pense qu’une partie de ce soutien en termes de capacités aidera à changer la culture et à changer les politiques et la conversation.</w:t>
      </w:r>
      <w:r w:rsidR="008C1DB7">
        <w:t xml:space="preserve"> </w:t>
      </w:r>
      <w:r w:rsidR="00455E07">
        <w:t xml:space="preserve">Et nous nous entendons sur la raison pour laquelle l’équité salariale est importante, mais il faut aussi </w:t>
      </w:r>
      <w:r w:rsidR="001D2475">
        <w:t>mettre l’accent</w:t>
      </w:r>
      <w:r w:rsidR="00455E07">
        <w:t xml:space="preserve"> sur les moyens à prendre pour y parvenir </w:t>
      </w:r>
      <w:r w:rsidR="001D2475">
        <w:t>lorsqu’il</w:t>
      </w:r>
      <w:r w:rsidR="00455E07">
        <w:t xml:space="preserve"> y a tellement d’autres pressions et intérêts </w:t>
      </w:r>
      <w:r w:rsidR="001D2475">
        <w:t xml:space="preserve">divergents. </w:t>
      </w:r>
    </w:p>
    <w:p w14:paraId="64606B3F" w14:textId="77777777" w:rsidR="00F53AA3" w:rsidRDefault="00F53AA3"/>
    <w:p w14:paraId="64606B40" w14:textId="4CB856FB" w:rsidR="00F53AA3" w:rsidRDefault="00012B44">
      <w:r w:rsidRPr="00012B44">
        <w:rPr>
          <w:b/>
          <w:bCs/>
        </w:rPr>
        <w:t>KW</w:t>
      </w:r>
      <w:r w:rsidR="001D2475">
        <w:rPr>
          <w:b/>
          <w:bCs/>
        </w:rPr>
        <w:t xml:space="preserve"> </w:t>
      </w:r>
      <w:r w:rsidRPr="00012B44">
        <w:rPr>
          <w:b/>
          <w:bCs/>
        </w:rPr>
        <w:t>:</w:t>
      </w:r>
      <w:r>
        <w:t xml:space="preserve"> </w:t>
      </w:r>
      <w:r w:rsidR="008C1DB7">
        <w:t xml:space="preserve">Excellent. </w:t>
      </w:r>
      <w:r w:rsidR="001D2475">
        <w:t xml:space="preserve">C’est le bon moment pour moi de </w:t>
      </w:r>
      <w:r w:rsidR="007D3CED">
        <w:t>vous annoncer, sans la moindre gêne,</w:t>
      </w:r>
      <w:r w:rsidR="001D2475">
        <w:t xml:space="preserve"> que le Bureau de l’équité salariale de l’Ontario a lancé récemment une trousse</w:t>
      </w:r>
      <w:r w:rsidR="008C1DB7">
        <w:t xml:space="preserve"> </w:t>
      </w:r>
      <w:r w:rsidR="001D2475">
        <w:t>libre-service pour les petites entreprises</w:t>
      </w:r>
      <w:r w:rsidR="008C1DB7">
        <w:t xml:space="preserve">. </w:t>
      </w:r>
      <w:r w:rsidR="001D2475">
        <w:t xml:space="preserve">Vous </w:t>
      </w:r>
      <w:r w:rsidR="007D3CED">
        <w:t>faites un signe de la tête</w:t>
      </w:r>
      <w:r w:rsidR="001D2475">
        <w:t xml:space="preserve">. Vous l’avez </w:t>
      </w:r>
      <w:r w:rsidR="00881A59">
        <w:t>probablement</w:t>
      </w:r>
      <w:r w:rsidR="001D2475">
        <w:t xml:space="preserve"> aperçue. Et c’est exactement pour cette raison que les petites entreprises n’ont pas les grandes équipes sophistiquées pour examiner toute la complexité du sujet</w:t>
      </w:r>
      <w:r w:rsidR="008C1DB7">
        <w:t xml:space="preserve">. </w:t>
      </w:r>
      <w:r w:rsidR="001D2475">
        <w:t xml:space="preserve">Et </w:t>
      </w:r>
      <w:r w:rsidR="006A151B">
        <w:t>nous offrons ces outils avec plaisir</w:t>
      </w:r>
      <w:r w:rsidR="001D2475">
        <w:t xml:space="preserve">. Et il y a d’autres outils </w:t>
      </w:r>
      <w:r w:rsidR="006A151B">
        <w:t>de différents</w:t>
      </w:r>
      <w:r w:rsidR="001D2475">
        <w:t xml:space="preserve"> pays et administrations que les entreprises peuvent utiliser également. Alors, merci de l’avoir mentionné, car je pense que c’est une partie importante que les entreprises doivent entendre. Elles peuvent se fier à des outils, à des modèles et à d’autres méthodes qui ont été fructueuses et se les approprier. Merci </w:t>
      </w:r>
      <w:r w:rsidR="007D3CED">
        <w:t>beaucoup</w:t>
      </w:r>
      <w:r w:rsidR="00323C3E">
        <w:t>,</w:t>
      </w:r>
      <w:r w:rsidR="001D2475">
        <w:t xml:space="preserve"> Maya, </w:t>
      </w:r>
      <w:r w:rsidR="006A151B">
        <w:t>d’être venue avec</w:t>
      </w:r>
      <w:r w:rsidR="001D2475">
        <w:t xml:space="preserve"> nous aujourd’hui</w:t>
      </w:r>
      <w:r w:rsidR="008C1DB7">
        <w:t xml:space="preserve">. </w:t>
      </w:r>
      <w:r w:rsidR="001D2475">
        <w:t>Ce fut un plaisir de parler avec vous.</w:t>
      </w:r>
      <w:r w:rsidR="008C1DB7">
        <w:t xml:space="preserve"> </w:t>
      </w:r>
    </w:p>
    <w:p w14:paraId="64606B41" w14:textId="77777777" w:rsidR="00F53AA3" w:rsidRDefault="00F53AA3"/>
    <w:p w14:paraId="64606B42" w14:textId="7793986B" w:rsidR="00F53AA3" w:rsidRDefault="00DF7A92">
      <w:r w:rsidRPr="00012B44">
        <w:rPr>
          <w:b/>
          <w:bCs/>
        </w:rPr>
        <w:t>MR</w:t>
      </w:r>
      <w:r w:rsidR="007D3CED">
        <w:rPr>
          <w:b/>
          <w:bCs/>
        </w:rPr>
        <w:t xml:space="preserve"> </w:t>
      </w:r>
      <w:r w:rsidRPr="00012B44">
        <w:rPr>
          <w:b/>
          <w:bCs/>
        </w:rPr>
        <w:t>:</w:t>
      </w:r>
      <w:r>
        <w:t xml:space="preserve"> </w:t>
      </w:r>
      <w:r w:rsidR="007D3CED">
        <w:t>Merci</w:t>
      </w:r>
      <w:r w:rsidR="008C1DB7">
        <w:t xml:space="preserve">. </w:t>
      </w:r>
      <w:r w:rsidR="007D3CED">
        <w:t>Merci beaucoup de m’avoir reçue sur votre plateforme aujourd’hui</w:t>
      </w:r>
      <w:r w:rsidR="008C1DB7">
        <w:t>.</w:t>
      </w:r>
    </w:p>
    <w:p w14:paraId="64606B43" w14:textId="77777777" w:rsidR="00F53AA3" w:rsidRDefault="00F53AA3"/>
    <w:p w14:paraId="64606B44" w14:textId="773BED8A" w:rsidR="00F53AA3" w:rsidRPr="00DF7A92" w:rsidRDefault="007D3CED">
      <w:pPr>
        <w:rPr>
          <w:b/>
          <w:bCs/>
        </w:rPr>
      </w:pPr>
      <w:r>
        <w:rPr>
          <w:b/>
          <w:bCs/>
        </w:rPr>
        <w:t>COMMENTAIRE DE FERMETURE</w:t>
      </w:r>
    </w:p>
    <w:sectPr w:rsidR="00F53AA3" w:rsidRPr="00DF7A92">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FAB8" w14:textId="77777777" w:rsidR="00BD3848" w:rsidRDefault="00BD3848" w:rsidP="00BD3848">
      <w:pPr>
        <w:spacing w:line="240" w:lineRule="auto"/>
      </w:pPr>
      <w:r>
        <w:separator/>
      </w:r>
    </w:p>
  </w:endnote>
  <w:endnote w:type="continuationSeparator" w:id="0">
    <w:p w14:paraId="476C42B5" w14:textId="77777777" w:rsidR="00BD3848" w:rsidRDefault="00BD3848" w:rsidP="00BD3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449C" w14:textId="77777777" w:rsidR="00BD3848" w:rsidRDefault="00BD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E554" w14:textId="77777777" w:rsidR="00BD3848" w:rsidRDefault="00BD3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91EA" w14:textId="77777777" w:rsidR="00BD3848" w:rsidRDefault="00BD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5410" w14:textId="77777777" w:rsidR="00BD3848" w:rsidRDefault="00BD3848" w:rsidP="00BD3848">
      <w:pPr>
        <w:spacing w:line="240" w:lineRule="auto"/>
      </w:pPr>
      <w:r>
        <w:separator/>
      </w:r>
    </w:p>
  </w:footnote>
  <w:footnote w:type="continuationSeparator" w:id="0">
    <w:p w14:paraId="1B379B0C" w14:textId="77777777" w:rsidR="00BD3848" w:rsidRDefault="00BD3848" w:rsidP="00BD3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CC2E" w14:textId="77777777" w:rsidR="00BD3848" w:rsidRDefault="00BD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FA4E" w14:textId="77777777" w:rsidR="00BD3848" w:rsidRDefault="00BD3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883" w14:textId="77777777" w:rsidR="00BD3848" w:rsidRDefault="00BD3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A3"/>
    <w:rsid w:val="00012B44"/>
    <w:rsid w:val="00067350"/>
    <w:rsid w:val="0007130D"/>
    <w:rsid w:val="000C4465"/>
    <w:rsid w:val="000E0061"/>
    <w:rsid w:val="00103EF5"/>
    <w:rsid w:val="00134065"/>
    <w:rsid w:val="001464B2"/>
    <w:rsid w:val="001B4B15"/>
    <w:rsid w:val="001D2475"/>
    <w:rsid w:val="001E0277"/>
    <w:rsid w:val="00211B65"/>
    <w:rsid w:val="00236669"/>
    <w:rsid w:val="00253BA6"/>
    <w:rsid w:val="002833C0"/>
    <w:rsid w:val="002F07DF"/>
    <w:rsid w:val="002F1419"/>
    <w:rsid w:val="00323C3E"/>
    <w:rsid w:val="0037670B"/>
    <w:rsid w:val="003F621B"/>
    <w:rsid w:val="00441C65"/>
    <w:rsid w:val="00455E07"/>
    <w:rsid w:val="00467E1A"/>
    <w:rsid w:val="00481B49"/>
    <w:rsid w:val="00484037"/>
    <w:rsid w:val="004C6DCC"/>
    <w:rsid w:val="00521390"/>
    <w:rsid w:val="005B10B0"/>
    <w:rsid w:val="005D13F5"/>
    <w:rsid w:val="005D55ED"/>
    <w:rsid w:val="00610B68"/>
    <w:rsid w:val="00624305"/>
    <w:rsid w:val="00637C40"/>
    <w:rsid w:val="00644141"/>
    <w:rsid w:val="006548B4"/>
    <w:rsid w:val="00656812"/>
    <w:rsid w:val="006A151B"/>
    <w:rsid w:val="006A6427"/>
    <w:rsid w:val="006B25BA"/>
    <w:rsid w:val="006B2714"/>
    <w:rsid w:val="006E08AF"/>
    <w:rsid w:val="006F4E30"/>
    <w:rsid w:val="00714148"/>
    <w:rsid w:val="007442F0"/>
    <w:rsid w:val="00775180"/>
    <w:rsid w:val="007760DA"/>
    <w:rsid w:val="007873DC"/>
    <w:rsid w:val="007D3CED"/>
    <w:rsid w:val="008433B0"/>
    <w:rsid w:val="00865350"/>
    <w:rsid w:val="00881A59"/>
    <w:rsid w:val="008B2452"/>
    <w:rsid w:val="008C1DB7"/>
    <w:rsid w:val="009261A8"/>
    <w:rsid w:val="009745C8"/>
    <w:rsid w:val="0099352E"/>
    <w:rsid w:val="00A140AD"/>
    <w:rsid w:val="00A768F1"/>
    <w:rsid w:val="00A80D66"/>
    <w:rsid w:val="00AC6617"/>
    <w:rsid w:val="00AD0B49"/>
    <w:rsid w:val="00B12AC2"/>
    <w:rsid w:val="00B325F6"/>
    <w:rsid w:val="00B411B8"/>
    <w:rsid w:val="00B77AE0"/>
    <w:rsid w:val="00BD0E10"/>
    <w:rsid w:val="00BD3848"/>
    <w:rsid w:val="00C27801"/>
    <w:rsid w:val="00C65E35"/>
    <w:rsid w:val="00C67A01"/>
    <w:rsid w:val="00CC0E5B"/>
    <w:rsid w:val="00CF72F7"/>
    <w:rsid w:val="00D21695"/>
    <w:rsid w:val="00D37539"/>
    <w:rsid w:val="00DB06D3"/>
    <w:rsid w:val="00DC5BBD"/>
    <w:rsid w:val="00DE3A78"/>
    <w:rsid w:val="00DF002D"/>
    <w:rsid w:val="00DF7A92"/>
    <w:rsid w:val="00EF5989"/>
    <w:rsid w:val="00F0605F"/>
    <w:rsid w:val="00F2192A"/>
    <w:rsid w:val="00F263C8"/>
    <w:rsid w:val="00F30026"/>
    <w:rsid w:val="00F53AA3"/>
    <w:rsid w:val="00F831E4"/>
    <w:rsid w:val="00F86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6B02"/>
  <w15:docId w15:val="{40A6AFF1-582B-41BC-9DED-F04EBCB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3848"/>
    <w:pPr>
      <w:tabs>
        <w:tab w:val="center" w:pos="4680"/>
        <w:tab w:val="right" w:pos="9360"/>
      </w:tabs>
      <w:spacing w:line="240" w:lineRule="auto"/>
    </w:pPr>
  </w:style>
  <w:style w:type="character" w:customStyle="1" w:styleId="HeaderChar">
    <w:name w:val="Header Char"/>
    <w:basedOn w:val="DefaultParagraphFont"/>
    <w:link w:val="Header"/>
    <w:uiPriority w:val="99"/>
    <w:rsid w:val="00BD3848"/>
    <w:rPr>
      <w:lang w:val="fr-CA"/>
    </w:rPr>
  </w:style>
  <w:style w:type="paragraph" w:styleId="Footer">
    <w:name w:val="footer"/>
    <w:basedOn w:val="Normal"/>
    <w:link w:val="FooterChar"/>
    <w:uiPriority w:val="99"/>
    <w:unhideWhenUsed/>
    <w:rsid w:val="00BD3848"/>
    <w:pPr>
      <w:tabs>
        <w:tab w:val="center" w:pos="4680"/>
        <w:tab w:val="right" w:pos="9360"/>
      </w:tabs>
      <w:spacing w:line="240" w:lineRule="auto"/>
    </w:pPr>
  </w:style>
  <w:style w:type="character" w:customStyle="1" w:styleId="FooterChar">
    <w:name w:val="Footer Char"/>
    <w:basedOn w:val="DefaultParagraphFont"/>
    <w:link w:val="Footer"/>
    <w:uiPriority w:val="99"/>
    <w:rsid w:val="00BD384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ES6W3FQNE7AD-1931795926-3708</_dlc_DocId>
    <_dlc_DocIdUrl xmlns="19be6784-3f82-41f4-94cc-81298bb19abc">
      <Url>https://ontariogov.sharepoint.com/sites/PEO/EAO/_layouts/15/DocIdRedir.aspx?ID=ES6W3FQNE7AD-1931795926-3708</Url>
      <Description>ES6W3FQNE7AD-1931795926-3708</Description>
    </_dlc_DocIdUrl>
  </documentManagement>
</p:properties>
</file>

<file path=customXml/itemProps1.xml><?xml version="1.0" encoding="utf-8"?>
<ds:datastoreItem xmlns:ds="http://schemas.openxmlformats.org/officeDocument/2006/customXml" ds:itemID="{5A14438F-6078-4874-A5B9-543EB2FD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78BBF-5C8A-4FC1-81D6-647C43D28727}">
  <ds:schemaRefs>
    <ds:schemaRef ds:uri="http://schemas.microsoft.com/sharepoint/events"/>
  </ds:schemaRefs>
</ds:datastoreItem>
</file>

<file path=customXml/itemProps3.xml><?xml version="1.0" encoding="utf-8"?>
<ds:datastoreItem xmlns:ds="http://schemas.openxmlformats.org/officeDocument/2006/customXml" ds:itemID="{C8EEDD80-34CE-4414-9912-1FA8AE128F2E}">
  <ds:schemaRefs>
    <ds:schemaRef ds:uri="http://schemas.microsoft.com/sharepoint/v3/contenttype/forms"/>
  </ds:schemaRefs>
</ds:datastoreItem>
</file>

<file path=customXml/itemProps4.xml><?xml version="1.0" encoding="utf-8"?>
<ds:datastoreItem xmlns:ds="http://schemas.openxmlformats.org/officeDocument/2006/customXml" ds:itemID="{A07A37A4-FA9B-4F65-A403-501A0C6803AC}">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3108</Words>
  <Characters>16194</Characters>
  <Application>Microsoft Office Word</Application>
  <DocSecurity>0</DocSecurity>
  <Lines>249</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Kelly, Dawn (MLITSD)</cp:lastModifiedBy>
  <cp:revision>6</cp:revision>
  <dcterms:created xsi:type="dcterms:W3CDTF">2023-04-26T14:05:00Z</dcterms:created>
  <dcterms:modified xsi:type="dcterms:W3CDTF">2023-05-08T14:04:00Z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3c75548d-50e0-4fe5-9605-20265eec8a9e</vt:lpwstr>
  </property>
  <property fmtid="{D5CDD505-2E9C-101B-9397-08002B2CF9AE}" pid="4" name="MSIP_Label_034a106e-6316-442c-ad35-738afd673d2b_Enabled">
    <vt:lpwstr>true</vt:lpwstr>
  </property>
  <property fmtid="{D5CDD505-2E9C-101B-9397-08002B2CF9AE}" pid="5" name="MSIP_Label_034a106e-6316-442c-ad35-738afd673d2b_SetDate">
    <vt:lpwstr>2023-04-13T18:10:08Z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84fa6fd1-e31b-46f7-a1c2-4e74b3b834cc</vt:lpwstr>
  </property>
  <property fmtid="{D5CDD505-2E9C-101B-9397-08002B2CF9AE}" pid="10" name="MSIP_Label_034a106e-6316-442c-ad35-738afd673d2b_ContentBits">
    <vt:lpwstr>0</vt:lpwstr>
  </property>
  <property fmtid="{D5CDD505-2E9C-101B-9397-08002B2CF9AE}" pid="11" name="MediaServiceImageTags">
    <vt:lpwstr/>
  </property>
</Properties>
</file>